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right"/>
        <w:tblCellMar>
          <w:top w:w="15" w:type="dxa"/>
          <w:left w:w="15" w:type="dxa"/>
          <w:bottom w:w="15" w:type="dxa"/>
          <w:right w:w="15" w:type="dxa"/>
        </w:tblCellMar>
        <w:tblLook w:val="0600" w:firstRow="0" w:lastRow="0" w:firstColumn="0" w:lastColumn="0" w:noHBand="1" w:noVBand="1"/>
      </w:tblPr>
      <w:tblGrid>
        <w:gridCol w:w="3561"/>
      </w:tblGrid>
      <w:tr w:rsidR="00B64DD3" w:rsidRPr="00D20339" w:rsidTr="00E91F42">
        <w:trPr>
          <w:jc w:val="right"/>
        </w:trPr>
        <w:tc>
          <w:tcPr>
            <w:tcW w:w="0" w:type="auto"/>
            <w:tcMar>
              <w:top w:w="75" w:type="dxa"/>
              <w:left w:w="75" w:type="dxa"/>
              <w:bottom w:w="75" w:type="dxa"/>
              <w:right w:w="75" w:type="dxa"/>
            </w:tcMar>
          </w:tcPr>
          <w:p w:rsidR="00B64DD3" w:rsidRPr="00360AAC" w:rsidRDefault="0057331F" w:rsidP="00360AAC">
            <w:pPr>
              <w:rPr>
                <w:lang w:val="ru-RU"/>
              </w:rPr>
            </w:pPr>
            <w:r w:rsidRPr="00E91F42">
              <w:rPr>
                <w:rFonts w:hAnsi="Times New Roman" w:cs="Times New Roman"/>
                <w:color w:val="000000"/>
                <w:sz w:val="24"/>
                <w:szCs w:val="24"/>
                <w:lang w:val="ru-RU"/>
              </w:rPr>
              <w:t>Приложение</w:t>
            </w:r>
            <w:r w:rsidRPr="00E91F42">
              <w:rPr>
                <w:lang w:val="ru-RU"/>
              </w:rPr>
              <w:br/>
            </w:r>
            <w:r w:rsidRPr="00E91F42">
              <w:rPr>
                <w:rFonts w:hAnsi="Times New Roman" w:cs="Times New Roman"/>
                <w:color w:val="000000"/>
                <w:sz w:val="24"/>
                <w:szCs w:val="24"/>
                <w:lang w:val="ru-RU"/>
              </w:rPr>
              <w:t xml:space="preserve">к приказу от </w:t>
            </w:r>
            <w:r w:rsidR="00E91F42">
              <w:rPr>
                <w:rFonts w:hAnsi="Times New Roman" w:cs="Times New Roman"/>
                <w:color w:val="000000"/>
                <w:sz w:val="24"/>
                <w:szCs w:val="24"/>
                <w:lang w:val="ru-RU"/>
              </w:rPr>
              <w:t>31.12.2022 г.</w:t>
            </w:r>
            <w:r>
              <w:rPr>
                <w:rFonts w:hAnsi="Times New Roman" w:cs="Times New Roman"/>
                <w:color w:val="000000"/>
                <w:sz w:val="24"/>
                <w:szCs w:val="24"/>
              </w:rPr>
              <w:t> </w:t>
            </w:r>
            <w:r w:rsidRPr="00E91F42">
              <w:rPr>
                <w:rFonts w:hAnsi="Times New Roman" w:cs="Times New Roman"/>
                <w:color w:val="000000"/>
                <w:sz w:val="24"/>
                <w:szCs w:val="24"/>
                <w:lang w:val="ru-RU"/>
              </w:rPr>
              <w:t>№</w:t>
            </w:r>
            <w:r>
              <w:rPr>
                <w:rFonts w:hAnsi="Times New Roman" w:cs="Times New Roman"/>
                <w:color w:val="000000"/>
                <w:sz w:val="24"/>
                <w:szCs w:val="24"/>
              </w:rPr>
              <w:t> </w:t>
            </w:r>
            <w:r w:rsidR="00360AAC">
              <w:rPr>
                <w:rFonts w:hAnsi="Times New Roman" w:cs="Times New Roman"/>
                <w:color w:val="000000"/>
                <w:sz w:val="24"/>
                <w:szCs w:val="24"/>
                <w:lang w:val="ru-RU"/>
              </w:rPr>
              <w:t>54/2</w:t>
            </w:r>
          </w:p>
        </w:tc>
      </w:tr>
    </w:tbl>
    <w:p w:rsidR="00B64DD3" w:rsidRPr="00E91F42" w:rsidRDefault="00B64DD3">
      <w:pPr>
        <w:rPr>
          <w:rFonts w:hAnsi="Times New Roman" w:cs="Times New Roman"/>
          <w:color w:val="000000"/>
          <w:sz w:val="24"/>
          <w:szCs w:val="24"/>
          <w:lang w:val="ru-RU"/>
        </w:rPr>
      </w:pPr>
    </w:p>
    <w:p w:rsidR="00B64DD3" w:rsidRPr="0057331F" w:rsidRDefault="0057331F">
      <w:pPr>
        <w:jc w:val="center"/>
        <w:rPr>
          <w:rFonts w:hAnsi="Times New Roman" w:cs="Times New Roman"/>
          <w:color w:val="000000"/>
          <w:sz w:val="24"/>
          <w:szCs w:val="24"/>
          <w:lang w:val="ru-RU"/>
        </w:rPr>
      </w:pPr>
      <w:r w:rsidRPr="000921C6">
        <w:rPr>
          <w:rFonts w:hAnsi="Times New Roman" w:cs="Times New Roman"/>
          <w:b/>
          <w:bCs/>
          <w:color w:val="000000"/>
          <w:sz w:val="40"/>
          <w:szCs w:val="24"/>
          <w:lang w:val="ru-RU"/>
        </w:rPr>
        <w:t>Учетная политика для целей бухгалтерского учета</w:t>
      </w:r>
      <w:r w:rsidRPr="000921C6">
        <w:rPr>
          <w:sz w:val="36"/>
          <w:lang w:val="ru-RU"/>
        </w:rPr>
        <w:br/>
      </w:r>
    </w:p>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 xml:space="preserve">Учетная политика </w:t>
      </w:r>
      <w:r w:rsidR="00E91F42">
        <w:rPr>
          <w:rFonts w:hAnsi="Times New Roman" w:cs="Times New Roman"/>
          <w:color w:val="000000"/>
          <w:sz w:val="24"/>
          <w:szCs w:val="24"/>
          <w:lang w:val="ru-RU"/>
        </w:rPr>
        <w:t xml:space="preserve">ГБУЗ ПК «ССМП г. Соликамска» </w:t>
      </w:r>
      <w:r w:rsidRPr="0057331F">
        <w:rPr>
          <w:rFonts w:hAnsi="Times New Roman" w:cs="Times New Roman"/>
          <w:color w:val="000000"/>
          <w:sz w:val="24"/>
          <w:szCs w:val="24"/>
          <w:lang w:val="ru-RU"/>
        </w:rPr>
        <w:t>разработана в соответствии:</w:t>
      </w:r>
    </w:p>
    <w:p w:rsidR="00B64DD3" w:rsidRDefault="0057331F">
      <w:pPr>
        <w:numPr>
          <w:ilvl w:val="0"/>
          <w:numId w:val="1"/>
        </w:numPr>
        <w:ind w:left="780" w:right="180"/>
        <w:contextualSpacing/>
        <w:rPr>
          <w:rFonts w:hAnsi="Times New Roman" w:cs="Times New Roman"/>
          <w:color w:val="000000"/>
          <w:sz w:val="24"/>
          <w:szCs w:val="24"/>
        </w:rPr>
      </w:pPr>
      <w:r w:rsidRPr="0057331F">
        <w:rPr>
          <w:rFonts w:hAnsi="Times New Roman" w:cs="Times New Roman"/>
          <w:color w:val="000000"/>
          <w:sz w:val="24"/>
          <w:szCs w:val="24"/>
          <w:lang w:val="ru-RU"/>
        </w:rPr>
        <w:t>с Инструкцией к Единому плану счетов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w:t>
      </w:r>
      <w:r>
        <w:rPr>
          <w:rFonts w:hAnsi="Times New Roman" w:cs="Times New Roman"/>
          <w:color w:val="000000"/>
          <w:sz w:val="24"/>
          <w:szCs w:val="24"/>
        </w:rPr>
        <w:t> </w:t>
      </w:r>
      <w:r w:rsidRPr="0057331F">
        <w:rPr>
          <w:rFonts w:hAnsi="Times New Roman" w:cs="Times New Roman"/>
          <w:color w:val="000000"/>
          <w:sz w:val="24"/>
          <w:szCs w:val="24"/>
          <w:lang w:val="ru-RU"/>
        </w:rPr>
        <w:t xml:space="preserve"> (муниципальных) учреждений и Инструкции по его применению» </w:t>
      </w:r>
      <w:r>
        <w:rPr>
          <w:rFonts w:hAnsi="Times New Roman" w:cs="Times New Roman"/>
          <w:color w:val="000000"/>
          <w:sz w:val="24"/>
          <w:szCs w:val="24"/>
        </w:rPr>
        <w:t>(</w:t>
      </w:r>
      <w:proofErr w:type="spellStart"/>
      <w:r>
        <w:rPr>
          <w:rFonts w:hAnsi="Times New Roman" w:cs="Times New Roman"/>
          <w:color w:val="000000"/>
          <w:sz w:val="24"/>
          <w:szCs w:val="24"/>
        </w:rPr>
        <w:t>далее</w:t>
      </w:r>
      <w:proofErr w:type="spellEnd"/>
      <w:r>
        <w:rPr>
          <w:rFonts w:hAnsi="Times New Roman" w:cs="Times New Roman"/>
          <w:color w:val="000000"/>
          <w:sz w:val="24"/>
          <w:szCs w:val="24"/>
        </w:rPr>
        <w:t xml:space="preserve"> – </w:t>
      </w:r>
      <w:proofErr w:type="spellStart"/>
      <w:r>
        <w:rPr>
          <w:rFonts w:hAnsi="Times New Roman" w:cs="Times New Roman"/>
          <w:color w:val="000000"/>
          <w:sz w:val="24"/>
          <w:szCs w:val="24"/>
        </w:rPr>
        <w:t>Инструкция</w:t>
      </w:r>
      <w:proofErr w:type="spellEnd"/>
      <w:r>
        <w:rPr>
          <w:rFonts w:hAnsi="Times New Roman" w:cs="Times New Roman"/>
          <w:color w:val="000000"/>
          <w:sz w:val="24"/>
          <w:szCs w:val="24"/>
        </w:rPr>
        <w:t xml:space="preserve"> к</w:t>
      </w:r>
      <w:r>
        <w:br/>
      </w:r>
      <w:proofErr w:type="spellStart"/>
      <w:r>
        <w:rPr>
          <w:rFonts w:hAnsi="Times New Roman" w:cs="Times New Roman"/>
          <w:color w:val="000000"/>
          <w:sz w:val="24"/>
          <w:szCs w:val="24"/>
        </w:rPr>
        <w:t>Единому</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плану</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счетов</w:t>
      </w:r>
      <w:proofErr w:type="spellEnd"/>
      <w:r>
        <w:rPr>
          <w:rFonts w:hAnsi="Times New Roman" w:cs="Times New Roman"/>
          <w:color w:val="000000"/>
          <w:sz w:val="24"/>
          <w:szCs w:val="24"/>
        </w:rPr>
        <w:t xml:space="preserve"> № 157н);</w:t>
      </w:r>
    </w:p>
    <w:p w:rsidR="00B64DD3" w:rsidRDefault="0057331F">
      <w:pPr>
        <w:numPr>
          <w:ilvl w:val="0"/>
          <w:numId w:val="1"/>
        </w:numPr>
        <w:ind w:left="780" w:right="180"/>
        <w:contextualSpacing/>
        <w:rPr>
          <w:rFonts w:hAnsi="Times New Roman" w:cs="Times New Roman"/>
          <w:color w:val="000000"/>
          <w:sz w:val="24"/>
          <w:szCs w:val="24"/>
        </w:rPr>
      </w:pPr>
      <w:r w:rsidRPr="0057331F">
        <w:rPr>
          <w:rFonts w:hAnsi="Times New Roman" w:cs="Times New Roman"/>
          <w:color w:val="000000"/>
          <w:sz w:val="24"/>
          <w:szCs w:val="24"/>
          <w:lang w:val="ru-RU"/>
        </w:rPr>
        <w:t>приказом Минфина от 16.12.2010 №</w:t>
      </w:r>
      <w:r>
        <w:rPr>
          <w:rFonts w:hAnsi="Times New Roman" w:cs="Times New Roman"/>
          <w:color w:val="000000"/>
          <w:sz w:val="24"/>
          <w:szCs w:val="24"/>
        </w:rPr>
        <w:t> </w:t>
      </w:r>
      <w:r w:rsidRPr="0057331F">
        <w:rPr>
          <w:rFonts w:hAnsi="Times New Roman" w:cs="Times New Roman"/>
          <w:color w:val="000000"/>
          <w:sz w:val="24"/>
          <w:szCs w:val="24"/>
          <w:lang w:val="ru-RU"/>
        </w:rPr>
        <w:t xml:space="preserve">174н «Об утверждении Плана счетов </w:t>
      </w:r>
      <w:proofErr w:type="gramStart"/>
      <w:r w:rsidRPr="0057331F">
        <w:rPr>
          <w:rFonts w:hAnsi="Times New Roman" w:cs="Times New Roman"/>
          <w:color w:val="000000"/>
          <w:sz w:val="24"/>
          <w:szCs w:val="24"/>
          <w:lang w:val="ru-RU"/>
        </w:rPr>
        <w:t>бухгалтерского</w:t>
      </w:r>
      <w:r>
        <w:rPr>
          <w:rFonts w:hAnsi="Times New Roman" w:cs="Times New Roman"/>
          <w:color w:val="000000"/>
          <w:sz w:val="24"/>
          <w:szCs w:val="24"/>
        </w:rPr>
        <w:t> </w:t>
      </w:r>
      <w:r w:rsidRPr="0057331F">
        <w:rPr>
          <w:rFonts w:hAnsi="Times New Roman" w:cs="Times New Roman"/>
          <w:color w:val="000000"/>
          <w:sz w:val="24"/>
          <w:szCs w:val="24"/>
          <w:lang w:val="ru-RU"/>
        </w:rPr>
        <w:t xml:space="preserve"> учета</w:t>
      </w:r>
      <w:proofErr w:type="gramEnd"/>
      <w:r w:rsidRPr="0057331F">
        <w:rPr>
          <w:rFonts w:hAnsi="Times New Roman" w:cs="Times New Roman"/>
          <w:color w:val="000000"/>
          <w:sz w:val="24"/>
          <w:szCs w:val="24"/>
          <w:lang w:val="ru-RU"/>
        </w:rPr>
        <w:t xml:space="preserve"> бюджетных учреждений и Инструкции по его применению» </w:t>
      </w:r>
      <w:r>
        <w:rPr>
          <w:rFonts w:hAnsi="Times New Roman" w:cs="Times New Roman"/>
          <w:color w:val="000000"/>
          <w:sz w:val="24"/>
          <w:szCs w:val="24"/>
        </w:rPr>
        <w:t>(</w:t>
      </w:r>
      <w:proofErr w:type="spellStart"/>
      <w:r>
        <w:rPr>
          <w:rFonts w:hAnsi="Times New Roman" w:cs="Times New Roman"/>
          <w:color w:val="000000"/>
          <w:sz w:val="24"/>
          <w:szCs w:val="24"/>
        </w:rPr>
        <w:t>Инструкция</w:t>
      </w:r>
      <w:proofErr w:type="spellEnd"/>
      <w:r>
        <w:rPr>
          <w:rFonts w:hAnsi="Times New Roman" w:cs="Times New Roman"/>
          <w:color w:val="000000"/>
          <w:sz w:val="24"/>
          <w:szCs w:val="24"/>
        </w:rPr>
        <w:t xml:space="preserve"> № 174н);</w:t>
      </w:r>
    </w:p>
    <w:p w:rsidR="00B64DD3" w:rsidRPr="0057331F" w:rsidRDefault="0057331F">
      <w:pPr>
        <w:numPr>
          <w:ilvl w:val="0"/>
          <w:numId w:val="1"/>
        </w:numPr>
        <w:ind w:left="780" w:right="180"/>
        <w:contextualSpacing/>
        <w:rPr>
          <w:rFonts w:hAnsi="Times New Roman" w:cs="Times New Roman"/>
          <w:color w:val="000000"/>
          <w:sz w:val="24"/>
          <w:szCs w:val="24"/>
          <w:lang w:val="ru-RU"/>
        </w:rPr>
      </w:pPr>
      <w:r w:rsidRPr="0057331F">
        <w:rPr>
          <w:rFonts w:hAnsi="Times New Roman" w:cs="Times New Roman"/>
          <w:color w:val="000000"/>
          <w:sz w:val="24"/>
          <w:szCs w:val="24"/>
          <w:lang w:val="ru-RU"/>
        </w:rPr>
        <w:t>приказом Минфина от 24.05.2022 № 82н «О Порядке формирования и применения кодов бюджетной классификации Российской Федерации, их структуре и принципах назначения» (далее — приказ № 82н);</w:t>
      </w:r>
    </w:p>
    <w:p w:rsidR="00B64DD3" w:rsidRPr="0057331F" w:rsidRDefault="0057331F">
      <w:pPr>
        <w:numPr>
          <w:ilvl w:val="0"/>
          <w:numId w:val="1"/>
        </w:numPr>
        <w:ind w:left="780" w:right="180"/>
        <w:contextualSpacing/>
        <w:rPr>
          <w:rFonts w:hAnsi="Times New Roman" w:cs="Times New Roman"/>
          <w:color w:val="000000"/>
          <w:sz w:val="24"/>
          <w:szCs w:val="24"/>
          <w:lang w:val="ru-RU"/>
        </w:rPr>
      </w:pPr>
      <w:r w:rsidRPr="0057331F">
        <w:rPr>
          <w:rFonts w:hAnsi="Times New Roman" w:cs="Times New Roman"/>
          <w:color w:val="000000"/>
          <w:sz w:val="24"/>
          <w:szCs w:val="24"/>
          <w:lang w:val="ru-RU"/>
        </w:rPr>
        <w:t xml:space="preserve">приказом Минфина от 29.11.2017 № 209н «Об утверждении Порядка применения классификации операций сектора государственного </w:t>
      </w:r>
      <w:proofErr w:type="gramStart"/>
      <w:r w:rsidRPr="0057331F">
        <w:rPr>
          <w:rFonts w:hAnsi="Times New Roman" w:cs="Times New Roman"/>
          <w:color w:val="000000"/>
          <w:sz w:val="24"/>
          <w:szCs w:val="24"/>
          <w:lang w:val="ru-RU"/>
        </w:rPr>
        <w:t>управления»(</w:t>
      </w:r>
      <w:proofErr w:type="gramEnd"/>
      <w:r w:rsidRPr="0057331F">
        <w:rPr>
          <w:rFonts w:hAnsi="Times New Roman" w:cs="Times New Roman"/>
          <w:color w:val="000000"/>
          <w:sz w:val="24"/>
          <w:szCs w:val="24"/>
          <w:lang w:val="ru-RU"/>
        </w:rPr>
        <w:t>далее – приказ № 209н);</w:t>
      </w:r>
    </w:p>
    <w:p w:rsidR="00B64DD3" w:rsidRDefault="0057331F">
      <w:pPr>
        <w:numPr>
          <w:ilvl w:val="0"/>
          <w:numId w:val="1"/>
        </w:numPr>
        <w:ind w:left="780" w:right="180"/>
        <w:contextualSpacing/>
        <w:rPr>
          <w:rFonts w:hAnsi="Times New Roman" w:cs="Times New Roman"/>
          <w:color w:val="000000"/>
          <w:sz w:val="24"/>
          <w:szCs w:val="24"/>
        </w:rPr>
      </w:pPr>
      <w:r w:rsidRPr="0057331F">
        <w:rPr>
          <w:rFonts w:hAnsi="Times New Roman" w:cs="Times New Roman"/>
          <w:color w:val="000000"/>
          <w:sz w:val="24"/>
          <w:szCs w:val="24"/>
          <w:lang w:val="ru-RU"/>
        </w:rPr>
        <w:t xml:space="preserve">приказом Минфина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w:t>
      </w:r>
      <w:r>
        <w:rPr>
          <w:rFonts w:hAnsi="Times New Roman" w:cs="Times New Roman"/>
          <w:color w:val="000000"/>
          <w:sz w:val="24"/>
          <w:szCs w:val="24"/>
        </w:rPr>
        <w:t>(</w:t>
      </w:r>
      <w:proofErr w:type="spellStart"/>
      <w:r>
        <w:rPr>
          <w:rFonts w:hAnsi="Times New Roman" w:cs="Times New Roman"/>
          <w:color w:val="000000"/>
          <w:sz w:val="24"/>
          <w:szCs w:val="24"/>
        </w:rPr>
        <w:t>далее</w:t>
      </w:r>
      <w:proofErr w:type="spellEnd"/>
      <w:r>
        <w:rPr>
          <w:rFonts w:hAnsi="Times New Roman" w:cs="Times New Roman"/>
          <w:color w:val="000000"/>
          <w:sz w:val="24"/>
          <w:szCs w:val="24"/>
        </w:rPr>
        <w:t xml:space="preserve"> – </w:t>
      </w:r>
      <w:proofErr w:type="spellStart"/>
      <w:r>
        <w:rPr>
          <w:rFonts w:hAnsi="Times New Roman" w:cs="Times New Roman"/>
          <w:color w:val="000000"/>
          <w:sz w:val="24"/>
          <w:szCs w:val="24"/>
        </w:rPr>
        <w:t>приказ</w:t>
      </w:r>
      <w:proofErr w:type="spellEnd"/>
      <w:r>
        <w:rPr>
          <w:rFonts w:hAnsi="Times New Roman" w:cs="Times New Roman"/>
          <w:color w:val="000000"/>
          <w:sz w:val="24"/>
          <w:szCs w:val="24"/>
        </w:rPr>
        <w:t xml:space="preserve"> № 52н);</w:t>
      </w:r>
    </w:p>
    <w:p w:rsidR="00B64DD3" w:rsidRDefault="0057331F">
      <w:pPr>
        <w:numPr>
          <w:ilvl w:val="0"/>
          <w:numId w:val="1"/>
        </w:numPr>
        <w:ind w:left="780" w:right="180"/>
        <w:contextualSpacing/>
        <w:rPr>
          <w:rFonts w:hAnsi="Times New Roman" w:cs="Times New Roman"/>
          <w:color w:val="000000"/>
          <w:sz w:val="24"/>
          <w:szCs w:val="24"/>
        </w:rPr>
      </w:pPr>
      <w:r w:rsidRPr="0057331F">
        <w:rPr>
          <w:rFonts w:hAnsi="Times New Roman" w:cs="Times New Roman"/>
          <w:color w:val="000000"/>
          <w:sz w:val="24"/>
          <w:szCs w:val="24"/>
          <w:lang w:val="ru-RU"/>
        </w:rPr>
        <w:t xml:space="preserve">приказом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w:t>
      </w:r>
      <w:r>
        <w:rPr>
          <w:rFonts w:hAnsi="Times New Roman" w:cs="Times New Roman"/>
          <w:color w:val="000000"/>
          <w:sz w:val="24"/>
          <w:szCs w:val="24"/>
        </w:rPr>
        <w:t>(</w:t>
      </w:r>
      <w:proofErr w:type="spellStart"/>
      <w:r>
        <w:rPr>
          <w:rFonts w:hAnsi="Times New Roman" w:cs="Times New Roman"/>
          <w:color w:val="000000"/>
          <w:sz w:val="24"/>
          <w:szCs w:val="24"/>
        </w:rPr>
        <w:t>далее</w:t>
      </w:r>
      <w:proofErr w:type="spellEnd"/>
      <w:r>
        <w:rPr>
          <w:rFonts w:hAnsi="Times New Roman" w:cs="Times New Roman"/>
          <w:color w:val="000000"/>
          <w:sz w:val="24"/>
          <w:szCs w:val="24"/>
        </w:rPr>
        <w:t xml:space="preserve"> — </w:t>
      </w:r>
      <w:proofErr w:type="spellStart"/>
      <w:r>
        <w:rPr>
          <w:rFonts w:hAnsi="Times New Roman" w:cs="Times New Roman"/>
          <w:color w:val="000000"/>
          <w:sz w:val="24"/>
          <w:szCs w:val="24"/>
        </w:rPr>
        <w:t>приказ</w:t>
      </w:r>
      <w:proofErr w:type="spellEnd"/>
      <w:r>
        <w:rPr>
          <w:rFonts w:hAnsi="Times New Roman" w:cs="Times New Roman"/>
          <w:color w:val="000000"/>
          <w:sz w:val="24"/>
          <w:szCs w:val="24"/>
        </w:rPr>
        <w:t xml:space="preserve"> № 61н);</w:t>
      </w:r>
    </w:p>
    <w:p w:rsidR="00B64DD3" w:rsidRPr="0057331F" w:rsidRDefault="0057331F">
      <w:pPr>
        <w:numPr>
          <w:ilvl w:val="0"/>
          <w:numId w:val="1"/>
        </w:numPr>
        <w:ind w:left="780" w:right="180"/>
        <w:rPr>
          <w:rFonts w:hAnsi="Times New Roman" w:cs="Times New Roman"/>
          <w:color w:val="000000"/>
          <w:sz w:val="24"/>
          <w:szCs w:val="24"/>
          <w:lang w:val="ru-RU"/>
        </w:rPr>
      </w:pPr>
      <w:r w:rsidRPr="0057331F">
        <w:rPr>
          <w:rFonts w:hAnsi="Times New Roman" w:cs="Times New Roman"/>
          <w:color w:val="000000"/>
          <w:sz w:val="24"/>
          <w:szCs w:val="24"/>
          <w:lang w:val="ru-RU"/>
        </w:rPr>
        <w:t xml:space="preserve">федеральными стандартами бухгалтерского учета государственных финансов, утвержденными приказами Минфина от 31.12.2016 № 256н, 257н, 258н, 259н, 260н (далее – соответственно СГС «Концептуальные основы бухучета и отчетности», СГС «Основные средства», СГС «Аренда», СГС «Обесценение активов», СГС «Представление бухгалтерской (финансовой) отчетности»), от 30.12.2017 № 274н, 275н, 277н, 278н (далее – соответственно СГС «Учетная политика, оценочные значения и ошибки», СГС «События после отчетной даты», СГС «Информация о связанных сторонах», СГС «Отчет о движении денежных средств»), от 27.02.2018 № 32н (далее – СГС «Доходы»), от </w:t>
      </w:r>
      <w:r w:rsidRPr="0057331F">
        <w:rPr>
          <w:rFonts w:hAnsi="Times New Roman" w:cs="Times New Roman"/>
          <w:color w:val="000000"/>
          <w:sz w:val="24"/>
          <w:szCs w:val="24"/>
          <w:lang w:val="ru-RU"/>
        </w:rPr>
        <w:lastRenderedPageBreak/>
        <w:t>28.02.2018 № 34н (далее – СГС «Непроизведенные активы»), от 30.05.2018 №122н, 124н (далее – соответственно СГС «Влияние изменений курсов иностранных валют», СГС «Резервы»), от 07.12.2018 № 256н (далее – СГС «Запасы»), от 29.06.2018 № 145н</w:t>
      </w:r>
      <w:r>
        <w:rPr>
          <w:rFonts w:hAnsi="Times New Roman" w:cs="Times New Roman"/>
          <w:color w:val="000000"/>
          <w:sz w:val="24"/>
          <w:szCs w:val="24"/>
        </w:rPr>
        <w:t> </w:t>
      </w:r>
      <w:r w:rsidRPr="0057331F">
        <w:rPr>
          <w:rFonts w:hAnsi="Times New Roman" w:cs="Times New Roman"/>
          <w:color w:val="000000"/>
          <w:sz w:val="24"/>
          <w:szCs w:val="24"/>
          <w:lang w:val="ru-RU"/>
        </w:rPr>
        <w:t>(далее – СГС «Долгосрочные договоры»), от 15.11.2019 № 181н, 182н, 183н, 184н (далее – соответственно СГС «Нематериальные активы», СГС «Затраты по заимствованиям», СГС «Совместная деятельность», СГС «Выплаты персоналу»), от 30.06.2020 № 129н (далее – СГС «Финансовые инструменты»), от 30.10.2020 № 254н (далее – СГС «Метод долевого участия»), от 16.12.2020 № 310н (далее – СГС «Биологические активы»).</w:t>
      </w:r>
    </w:p>
    <w:p w:rsidR="00B64DD3" w:rsidRDefault="0057331F">
      <w:pPr>
        <w:rPr>
          <w:rFonts w:hAnsi="Times New Roman" w:cs="Times New Roman"/>
          <w:color w:val="000000"/>
          <w:sz w:val="24"/>
          <w:szCs w:val="24"/>
        </w:rPr>
      </w:pPr>
      <w:proofErr w:type="spellStart"/>
      <w:r>
        <w:rPr>
          <w:rFonts w:hAnsi="Times New Roman" w:cs="Times New Roman"/>
          <w:color w:val="000000"/>
          <w:sz w:val="24"/>
          <w:szCs w:val="24"/>
        </w:rPr>
        <w:t>Используемые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термины</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сокращения</w:t>
      </w:r>
      <w:proofErr w:type="spellEnd"/>
    </w:p>
    <w:tbl>
      <w:tblPr>
        <w:tblW w:w="0" w:type="auto"/>
        <w:tblCellMar>
          <w:top w:w="15" w:type="dxa"/>
          <w:left w:w="15" w:type="dxa"/>
          <w:bottom w:w="15" w:type="dxa"/>
          <w:right w:w="15" w:type="dxa"/>
        </w:tblCellMar>
        <w:tblLook w:val="0600" w:firstRow="0" w:lastRow="0" w:firstColumn="0" w:lastColumn="0" w:noHBand="1" w:noVBand="1"/>
      </w:tblPr>
      <w:tblGrid>
        <w:gridCol w:w="1756"/>
        <w:gridCol w:w="7255"/>
      </w:tblGrid>
      <w:tr w:rsidR="00B64DD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4DD3" w:rsidRDefault="0057331F">
            <w:r>
              <w:rPr>
                <w:rFonts w:hAnsi="Times New Roman" w:cs="Times New Roman"/>
                <w:b/>
                <w:bCs/>
                <w:color w:val="000000"/>
                <w:sz w:val="24"/>
                <w:szCs w:val="24"/>
              </w:rPr>
              <w:t xml:space="preserve">Наименование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4DD3" w:rsidRDefault="0057331F">
            <w:r>
              <w:rPr>
                <w:rFonts w:hAnsi="Times New Roman" w:cs="Times New Roman"/>
                <w:b/>
                <w:bCs/>
                <w:color w:val="000000"/>
                <w:sz w:val="24"/>
                <w:szCs w:val="24"/>
              </w:rPr>
              <w:t xml:space="preserve">Расшифровка </w:t>
            </w:r>
          </w:p>
        </w:tc>
      </w:tr>
      <w:tr w:rsidR="00B64DD3" w:rsidRPr="00D203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4DD3" w:rsidRDefault="0057331F">
            <w:r>
              <w:rPr>
                <w:rFonts w:hAnsi="Times New Roman" w:cs="Times New Roman"/>
                <w:color w:val="000000"/>
                <w:sz w:val="24"/>
                <w:szCs w:val="24"/>
              </w:rPr>
              <w:t>Учреждение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4DD3" w:rsidRPr="00C05845" w:rsidRDefault="00C05845">
            <w:pPr>
              <w:rPr>
                <w:lang w:val="ru-RU"/>
              </w:rPr>
            </w:pPr>
            <w:r>
              <w:rPr>
                <w:rFonts w:hAnsi="Times New Roman" w:cs="Times New Roman"/>
                <w:color w:val="000000"/>
                <w:sz w:val="24"/>
                <w:szCs w:val="24"/>
                <w:lang w:val="ru-RU"/>
              </w:rPr>
              <w:t>ГБУЗ ПК «ССМП г. Соликамска»</w:t>
            </w:r>
          </w:p>
        </w:tc>
      </w:tr>
      <w:tr w:rsidR="00B64DD3" w:rsidRPr="00D203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4DD3" w:rsidRPr="00C05845" w:rsidRDefault="0057331F">
            <w:pPr>
              <w:rPr>
                <w:lang w:val="ru-RU"/>
              </w:rPr>
            </w:pPr>
            <w:r w:rsidRPr="00C05845">
              <w:rPr>
                <w:rFonts w:hAnsi="Times New Roman" w:cs="Times New Roman"/>
                <w:color w:val="000000"/>
                <w:sz w:val="24"/>
                <w:szCs w:val="24"/>
                <w:lang w:val="ru-RU"/>
              </w:rPr>
              <w:t>КБК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4DD3" w:rsidRPr="0057331F" w:rsidRDefault="0057331F">
            <w:pPr>
              <w:rPr>
                <w:lang w:val="ru-RU"/>
              </w:rPr>
            </w:pPr>
            <w:r w:rsidRPr="0057331F">
              <w:rPr>
                <w:rFonts w:hAnsi="Times New Roman" w:cs="Times New Roman"/>
                <w:color w:val="000000"/>
                <w:sz w:val="24"/>
                <w:szCs w:val="24"/>
                <w:lang w:val="ru-RU"/>
              </w:rPr>
              <w:t>1–17-е</w:t>
            </w:r>
            <w:r>
              <w:rPr>
                <w:rFonts w:hAnsi="Times New Roman" w:cs="Times New Roman"/>
                <w:color w:val="000000"/>
                <w:sz w:val="24"/>
                <w:szCs w:val="24"/>
              </w:rPr>
              <w:t> </w:t>
            </w:r>
            <w:r w:rsidRPr="0057331F">
              <w:rPr>
                <w:rFonts w:hAnsi="Times New Roman" w:cs="Times New Roman"/>
                <w:color w:val="000000"/>
                <w:sz w:val="24"/>
                <w:szCs w:val="24"/>
                <w:lang w:val="ru-RU"/>
              </w:rPr>
              <w:t>разряды номера счета в соответствии</w:t>
            </w:r>
            <w:r>
              <w:rPr>
                <w:rFonts w:hAnsi="Times New Roman" w:cs="Times New Roman"/>
                <w:color w:val="000000"/>
                <w:sz w:val="24"/>
                <w:szCs w:val="24"/>
              </w:rPr>
              <w:t> </w:t>
            </w:r>
            <w:r w:rsidRPr="0057331F">
              <w:rPr>
                <w:rFonts w:hAnsi="Times New Roman" w:cs="Times New Roman"/>
                <w:color w:val="000000"/>
                <w:sz w:val="24"/>
                <w:szCs w:val="24"/>
                <w:lang w:val="ru-RU"/>
              </w:rPr>
              <w:t>с Рабочим планом счетов</w:t>
            </w:r>
          </w:p>
        </w:tc>
      </w:tr>
      <w:tr w:rsidR="00B64DD3" w:rsidRPr="00D203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4DD3" w:rsidRPr="00C05845" w:rsidRDefault="0057331F">
            <w:pPr>
              <w:rPr>
                <w:lang w:val="ru-RU"/>
              </w:rPr>
            </w:pPr>
            <w:r w:rsidRPr="00C05845">
              <w:rPr>
                <w:rFonts w:hAnsi="Times New Roman" w:cs="Times New Roman"/>
                <w:color w:val="000000"/>
                <w:sz w:val="24"/>
                <w:szCs w:val="24"/>
                <w:lang w:val="ru-RU"/>
              </w:rPr>
              <w:t>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4DD3" w:rsidRPr="0057331F" w:rsidRDefault="0057331F">
            <w:pPr>
              <w:rPr>
                <w:lang w:val="ru-RU"/>
              </w:rPr>
            </w:pPr>
            <w:r w:rsidRPr="0057331F">
              <w:rPr>
                <w:rFonts w:hAnsi="Times New Roman" w:cs="Times New Roman"/>
                <w:color w:val="000000"/>
                <w:sz w:val="24"/>
                <w:szCs w:val="24"/>
                <w:lang w:val="ru-RU"/>
              </w:rPr>
              <w:t>В зависимости от того, в каком разряде</w:t>
            </w:r>
            <w:r>
              <w:rPr>
                <w:rFonts w:hAnsi="Times New Roman" w:cs="Times New Roman"/>
                <w:color w:val="000000"/>
                <w:sz w:val="24"/>
                <w:szCs w:val="24"/>
              </w:rPr>
              <w:t> </w:t>
            </w:r>
            <w:r w:rsidRPr="0057331F">
              <w:rPr>
                <w:rFonts w:hAnsi="Times New Roman" w:cs="Times New Roman"/>
                <w:color w:val="000000"/>
                <w:sz w:val="24"/>
                <w:szCs w:val="24"/>
                <w:lang w:val="ru-RU"/>
              </w:rPr>
              <w:t>номера счета бухучета стоит обозначение:</w:t>
            </w:r>
            <w:r w:rsidRPr="0057331F">
              <w:rPr>
                <w:lang w:val="ru-RU"/>
              </w:rPr>
              <w:br/>
            </w:r>
            <w:r w:rsidRPr="0057331F">
              <w:rPr>
                <w:rFonts w:hAnsi="Times New Roman" w:cs="Times New Roman"/>
                <w:color w:val="000000"/>
                <w:sz w:val="24"/>
                <w:szCs w:val="24"/>
                <w:lang w:val="ru-RU"/>
              </w:rPr>
              <w:t>– 18-й разряд – код вида финансового</w:t>
            </w:r>
            <w:r>
              <w:rPr>
                <w:rFonts w:hAnsi="Times New Roman" w:cs="Times New Roman"/>
                <w:color w:val="000000"/>
                <w:sz w:val="24"/>
                <w:szCs w:val="24"/>
              </w:rPr>
              <w:t> </w:t>
            </w:r>
            <w:r w:rsidRPr="0057331F">
              <w:rPr>
                <w:rFonts w:hAnsi="Times New Roman" w:cs="Times New Roman"/>
                <w:color w:val="000000"/>
                <w:sz w:val="24"/>
                <w:szCs w:val="24"/>
                <w:lang w:val="ru-RU"/>
              </w:rPr>
              <w:t>обеспечения (деятельности);</w:t>
            </w:r>
            <w:r w:rsidRPr="0057331F">
              <w:rPr>
                <w:lang w:val="ru-RU"/>
              </w:rPr>
              <w:br/>
            </w:r>
            <w:r w:rsidRPr="0057331F">
              <w:rPr>
                <w:rFonts w:hAnsi="Times New Roman" w:cs="Times New Roman"/>
                <w:color w:val="000000"/>
                <w:sz w:val="24"/>
                <w:szCs w:val="24"/>
                <w:lang w:val="ru-RU"/>
              </w:rPr>
              <w:t>– 24-26-е</w:t>
            </w:r>
            <w:r>
              <w:rPr>
                <w:rFonts w:hAnsi="Times New Roman" w:cs="Times New Roman"/>
                <w:color w:val="000000"/>
                <w:sz w:val="24"/>
                <w:szCs w:val="24"/>
              </w:rPr>
              <w:t> </w:t>
            </w:r>
            <w:r w:rsidRPr="0057331F">
              <w:rPr>
                <w:rFonts w:hAnsi="Times New Roman" w:cs="Times New Roman"/>
                <w:color w:val="000000"/>
                <w:sz w:val="24"/>
                <w:szCs w:val="24"/>
                <w:lang w:val="ru-RU"/>
              </w:rPr>
              <w:t>разряды – соответствующая</w:t>
            </w:r>
            <w:r>
              <w:rPr>
                <w:rFonts w:hAnsi="Times New Roman" w:cs="Times New Roman"/>
                <w:color w:val="000000"/>
                <w:sz w:val="24"/>
                <w:szCs w:val="24"/>
              </w:rPr>
              <w:t> </w:t>
            </w:r>
            <w:r w:rsidRPr="0057331F">
              <w:rPr>
                <w:rFonts w:hAnsi="Times New Roman" w:cs="Times New Roman"/>
                <w:color w:val="000000"/>
                <w:sz w:val="24"/>
                <w:szCs w:val="24"/>
                <w:lang w:val="ru-RU"/>
              </w:rPr>
              <w:t>подстатья КОСГУ</w:t>
            </w:r>
          </w:p>
        </w:tc>
      </w:tr>
      <w:tr w:rsidR="00B64DD3" w:rsidRPr="00D20339">
        <w:tc>
          <w:tcPr>
            <w:tcW w:w="0" w:type="auto"/>
            <w:tcMar>
              <w:top w:w="75" w:type="dxa"/>
              <w:left w:w="75" w:type="dxa"/>
              <w:bottom w:w="75" w:type="dxa"/>
              <w:right w:w="75" w:type="dxa"/>
            </w:tcMar>
            <w:vAlign w:val="center"/>
          </w:tcPr>
          <w:p w:rsidR="00B64DD3" w:rsidRPr="0057331F" w:rsidRDefault="00B64DD3">
            <w:pPr>
              <w:ind w:left="75" w:right="75"/>
              <w:rPr>
                <w:rFonts w:hAnsi="Times New Roman" w:cs="Times New Roman"/>
                <w:color w:val="000000"/>
                <w:sz w:val="24"/>
                <w:szCs w:val="24"/>
                <w:lang w:val="ru-RU"/>
              </w:rPr>
            </w:pPr>
          </w:p>
        </w:tc>
        <w:tc>
          <w:tcPr>
            <w:tcW w:w="0" w:type="auto"/>
            <w:tcMar>
              <w:top w:w="75" w:type="dxa"/>
              <w:left w:w="75" w:type="dxa"/>
              <w:bottom w:w="75" w:type="dxa"/>
              <w:right w:w="75" w:type="dxa"/>
            </w:tcMar>
            <w:vAlign w:val="center"/>
          </w:tcPr>
          <w:p w:rsidR="00B64DD3" w:rsidRPr="0057331F" w:rsidRDefault="00B64DD3">
            <w:pPr>
              <w:ind w:left="75" w:right="75"/>
              <w:rPr>
                <w:rFonts w:hAnsi="Times New Roman" w:cs="Times New Roman"/>
                <w:color w:val="000000"/>
                <w:sz w:val="24"/>
                <w:szCs w:val="24"/>
                <w:lang w:val="ru-RU"/>
              </w:rPr>
            </w:pPr>
          </w:p>
        </w:tc>
      </w:tr>
    </w:tbl>
    <w:p w:rsidR="00B64DD3" w:rsidRPr="0057331F" w:rsidRDefault="0057331F">
      <w:pPr>
        <w:spacing w:line="600" w:lineRule="atLeast"/>
        <w:rPr>
          <w:b/>
          <w:bCs/>
          <w:color w:val="252525"/>
          <w:spacing w:val="-2"/>
          <w:sz w:val="48"/>
          <w:szCs w:val="48"/>
          <w:lang w:val="ru-RU"/>
        </w:rPr>
      </w:pPr>
      <w:r>
        <w:rPr>
          <w:b/>
          <w:bCs/>
          <w:color w:val="252525"/>
          <w:spacing w:val="-2"/>
          <w:sz w:val="48"/>
          <w:szCs w:val="48"/>
        </w:rPr>
        <w:t>I</w:t>
      </w:r>
      <w:r w:rsidRPr="0057331F">
        <w:rPr>
          <w:b/>
          <w:bCs/>
          <w:color w:val="252525"/>
          <w:spacing w:val="-2"/>
          <w:sz w:val="48"/>
          <w:szCs w:val="48"/>
          <w:lang w:val="ru-RU"/>
        </w:rPr>
        <w:t>. Общие положения</w:t>
      </w:r>
    </w:p>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1. Бухгалтерский учет ведет структурное подразделение – бухгалтерия, возглавляемая главным</w:t>
      </w:r>
      <w:r>
        <w:rPr>
          <w:rFonts w:hAnsi="Times New Roman" w:cs="Times New Roman"/>
          <w:color w:val="000000"/>
          <w:sz w:val="24"/>
          <w:szCs w:val="24"/>
        </w:rPr>
        <w:t> </w:t>
      </w:r>
      <w:r w:rsidRPr="0057331F">
        <w:rPr>
          <w:rFonts w:hAnsi="Times New Roman" w:cs="Times New Roman"/>
          <w:color w:val="000000"/>
          <w:sz w:val="24"/>
          <w:szCs w:val="24"/>
          <w:lang w:val="ru-RU"/>
        </w:rPr>
        <w:t xml:space="preserve">бухгалтером. Сотрудники бухгалтерии руководствуются в работе </w:t>
      </w:r>
      <w:r w:rsidR="00C05845">
        <w:rPr>
          <w:rFonts w:hAnsi="Times New Roman" w:cs="Times New Roman"/>
          <w:color w:val="000000"/>
          <w:sz w:val="24"/>
          <w:szCs w:val="24"/>
          <w:lang w:val="ru-RU"/>
        </w:rPr>
        <w:t>Учетной политикой</w:t>
      </w:r>
      <w:r w:rsidRPr="0057331F">
        <w:rPr>
          <w:rFonts w:hAnsi="Times New Roman" w:cs="Times New Roman"/>
          <w:color w:val="000000"/>
          <w:sz w:val="24"/>
          <w:szCs w:val="24"/>
          <w:lang w:val="ru-RU"/>
        </w:rPr>
        <w:t>,</w:t>
      </w:r>
      <w:r>
        <w:rPr>
          <w:rFonts w:hAnsi="Times New Roman" w:cs="Times New Roman"/>
          <w:color w:val="000000"/>
          <w:sz w:val="24"/>
          <w:szCs w:val="24"/>
        </w:rPr>
        <w:t> </w:t>
      </w:r>
      <w:r w:rsidRPr="0057331F">
        <w:rPr>
          <w:rFonts w:hAnsi="Times New Roman" w:cs="Times New Roman"/>
          <w:color w:val="000000"/>
          <w:sz w:val="24"/>
          <w:szCs w:val="24"/>
          <w:lang w:val="ru-RU"/>
        </w:rPr>
        <w:t>должностными инструкциями.</w:t>
      </w:r>
      <w:r w:rsidRPr="0057331F">
        <w:rPr>
          <w:lang w:val="ru-RU"/>
        </w:rPr>
        <w:br/>
      </w:r>
      <w:r w:rsidRPr="0057331F">
        <w:rPr>
          <w:rFonts w:hAnsi="Times New Roman" w:cs="Times New Roman"/>
          <w:color w:val="000000"/>
          <w:sz w:val="24"/>
          <w:szCs w:val="24"/>
          <w:lang w:val="ru-RU"/>
        </w:rPr>
        <w:t>Ответственным за ведение бухгалтерского учета в учреждении является главный бухгалтер.</w:t>
      </w:r>
      <w:r w:rsidRPr="0057331F">
        <w:rPr>
          <w:lang w:val="ru-RU"/>
        </w:rPr>
        <w:br/>
      </w:r>
      <w:r w:rsidRPr="0057331F">
        <w:rPr>
          <w:rFonts w:hAnsi="Times New Roman" w:cs="Times New Roman"/>
          <w:color w:val="000000"/>
          <w:sz w:val="24"/>
          <w:szCs w:val="24"/>
          <w:lang w:val="ru-RU"/>
        </w:rPr>
        <w:t>Основание: часть</w:t>
      </w:r>
      <w:r>
        <w:rPr>
          <w:rFonts w:hAnsi="Times New Roman" w:cs="Times New Roman"/>
          <w:color w:val="000000"/>
          <w:sz w:val="24"/>
          <w:szCs w:val="24"/>
        </w:rPr>
        <w:t> </w:t>
      </w:r>
      <w:r w:rsidRPr="0057331F">
        <w:rPr>
          <w:rFonts w:hAnsi="Times New Roman" w:cs="Times New Roman"/>
          <w:color w:val="000000"/>
          <w:sz w:val="24"/>
          <w:szCs w:val="24"/>
          <w:lang w:val="ru-RU"/>
        </w:rPr>
        <w:t>3 статьи 7 Закона от 06.12.2011 №</w:t>
      </w:r>
      <w:r>
        <w:rPr>
          <w:rFonts w:hAnsi="Times New Roman" w:cs="Times New Roman"/>
          <w:color w:val="000000"/>
          <w:sz w:val="24"/>
          <w:szCs w:val="24"/>
        </w:rPr>
        <w:t> </w:t>
      </w:r>
      <w:r w:rsidRPr="0057331F">
        <w:rPr>
          <w:rFonts w:hAnsi="Times New Roman" w:cs="Times New Roman"/>
          <w:color w:val="000000"/>
          <w:sz w:val="24"/>
          <w:szCs w:val="24"/>
          <w:lang w:val="ru-RU"/>
        </w:rPr>
        <w:t>402-ФЗ, пункт 4 Инструкции к Единому плану</w:t>
      </w:r>
      <w:r>
        <w:rPr>
          <w:rFonts w:hAnsi="Times New Roman" w:cs="Times New Roman"/>
          <w:color w:val="000000"/>
          <w:sz w:val="24"/>
          <w:szCs w:val="24"/>
        </w:rPr>
        <w:t> </w:t>
      </w:r>
      <w:r w:rsidRPr="0057331F">
        <w:rPr>
          <w:rFonts w:hAnsi="Times New Roman" w:cs="Times New Roman"/>
          <w:color w:val="000000"/>
          <w:sz w:val="24"/>
          <w:szCs w:val="24"/>
          <w:lang w:val="ru-RU"/>
        </w:rPr>
        <w:t>счетов № 157н.</w:t>
      </w:r>
    </w:p>
    <w:p w:rsidR="00B64DD3" w:rsidRPr="0057331F" w:rsidRDefault="00C05845">
      <w:pPr>
        <w:rPr>
          <w:rFonts w:hAnsi="Times New Roman" w:cs="Times New Roman"/>
          <w:color w:val="000000"/>
          <w:sz w:val="24"/>
          <w:szCs w:val="24"/>
          <w:lang w:val="ru-RU"/>
        </w:rPr>
      </w:pPr>
      <w:r>
        <w:rPr>
          <w:rFonts w:hAnsi="Times New Roman" w:cs="Times New Roman"/>
          <w:color w:val="000000"/>
          <w:sz w:val="24"/>
          <w:szCs w:val="24"/>
          <w:lang w:val="ru-RU"/>
        </w:rPr>
        <w:t>2</w:t>
      </w:r>
      <w:r w:rsidR="0057331F" w:rsidRPr="0057331F">
        <w:rPr>
          <w:rFonts w:hAnsi="Times New Roman" w:cs="Times New Roman"/>
          <w:color w:val="000000"/>
          <w:sz w:val="24"/>
          <w:szCs w:val="24"/>
          <w:lang w:val="ru-RU"/>
        </w:rPr>
        <w:t>. Учреждение публикует основные положения учетной политики на своем официальном сайте путем размещения копий документов учетной политики.</w:t>
      </w:r>
      <w:r w:rsidR="0057331F" w:rsidRPr="0057331F">
        <w:rPr>
          <w:lang w:val="ru-RU"/>
        </w:rPr>
        <w:br/>
      </w:r>
      <w:r w:rsidR="0057331F" w:rsidRPr="0057331F">
        <w:rPr>
          <w:rFonts w:hAnsi="Times New Roman" w:cs="Times New Roman"/>
          <w:color w:val="000000"/>
          <w:sz w:val="24"/>
          <w:szCs w:val="24"/>
          <w:lang w:val="ru-RU"/>
        </w:rPr>
        <w:t>Основание: пункт 9 СГС «Учетная политика, оценочные значения и ошибки».</w:t>
      </w:r>
    </w:p>
    <w:p w:rsidR="00B64DD3" w:rsidRPr="0057331F" w:rsidRDefault="00C05845">
      <w:pPr>
        <w:rPr>
          <w:rFonts w:hAnsi="Times New Roman" w:cs="Times New Roman"/>
          <w:color w:val="000000"/>
          <w:sz w:val="24"/>
          <w:szCs w:val="24"/>
          <w:lang w:val="ru-RU"/>
        </w:rPr>
      </w:pPr>
      <w:r>
        <w:rPr>
          <w:rFonts w:hAnsi="Times New Roman" w:cs="Times New Roman"/>
          <w:color w:val="000000"/>
          <w:sz w:val="24"/>
          <w:szCs w:val="24"/>
          <w:lang w:val="ru-RU"/>
        </w:rPr>
        <w:t>3</w:t>
      </w:r>
      <w:r w:rsidR="0057331F" w:rsidRPr="0057331F">
        <w:rPr>
          <w:rFonts w:hAnsi="Times New Roman" w:cs="Times New Roman"/>
          <w:color w:val="000000"/>
          <w:sz w:val="24"/>
          <w:szCs w:val="24"/>
          <w:lang w:val="ru-RU"/>
        </w:rPr>
        <w:t>. При внесении изменений в учетную политику главный бухгалтер оценивает в целях сопоставления отчетности существенность изменения показателей, отражающих финансовое</w:t>
      </w:r>
      <w:r w:rsidR="0057331F">
        <w:rPr>
          <w:rFonts w:hAnsi="Times New Roman" w:cs="Times New Roman"/>
          <w:color w:val="000000"/>
          <w:sz w:val="24"/>
          <w:szCs w:val="24"/>
        </w:rPr>
        <w:t> </w:t>
      </w:r>
      <w:r w:rsidR="0057331F" w:rsidRPr="0057331F">
        <w:rPr>
          <w:rFonts w:hAnsi="Times New Roman" w:cs="Times New Roman"/>
          <w:color w:val="000000"/>
          <w:sz w:val="24"/>
          <w:szCs w:val="24"/>
          <w:lang w:val="ru-RU"/>
        </w:rPr>
        <w:t>положение, финансовые результаты деятельности учреждения и движение его денежных средств</w:t>
      </w:r>
      <w:r w:rsidR="0057331F">
        <w:rPr>
          <w:rFonts w:hAnsi="Times New Roman" w:cs="Times New Roman"/>
          <w:color w:val="000000"/>
          <w:sz w:val="24"/>
          <w:szCs w:val="24"/>
        </w:rPr>
        <w:t> </w:t>
      </w:r>
      <w:r w:rsidR="0057331F" w:rsidRPr="0057331F">
        <w:rPr>
          <w:rFonts w:hAnsi="Times New Roman" w:cs="Times New Roman"/>
          <w:color w:val="000000"/>
          <w:sz w:val="24"/>
          <w:szCs w:val="24"/>
          <w:lang w:val="ru-RU"/>
        </w:rPr>
        <w:t>на основе своего профессионального суждения. Также на основе профессионального суждения</w:t>
      </w:r>
      <w:r w:rsidR="0057331F">
        <w:rPr>
          <w:rFonts w:hAnsi="Times New Roman" w:cs="Times New Roman"/>
          <w:color w:val="000000"/>
          <w:sz w:val="24"/>
          <w:szCs w:val="24"/>
        </w:rPr>
        <w:t> </w:t>
      </w:r>
      <w:r w:rsidR="0057331F" w:rsidRPr="0057331F">
        <w:rPr>
          <w:rFonts w:hAnsi="Times New Roman" w:cs="Times New Roman"/>
          <w:color w:val="000000"/>
          <w:sz w:val="24"/>
          <w:szCs w:val="24"/>
          <w:lang w:val="ru-RU"/>
        </w:rPr>
        <w:t>оценивается существенность ошибок отчетного периода, выявленных после утверждения</w:t>
      </w:r>
      <w:r w:rsidR="0057331F">
        <w:rPr>
          <w:rFonts w:hAnsi="Times New Roman" w:cs="Times New Roman"/>
          <w:color w:val="000000"/>
          <w:sz w:val="24"/>
          <w:szCs w:val="24"/>
        </w:rPr>
        <w:t> </w:t>
      </w:r>
      <w:r w:rsidR="0057331F" w:rsidRPr="0057331F">
        <w:rPr>
          <w:rFonts w:hAnsi="Times New Roman" w:cs="Times New Roman"/>
          <w:color w:val="000000"/>
          <w:sz w:val="24"/>
          <w:szCs w:val="24"/>
          <w:lang w:val="ru-RU"/>
        </w:rPr>
        <w:t>отчетности, в целях принятия решения о раскрытии в Пояснениях к отчетности информации о</w:t>
      </w:r>
      <w:r w:rsidR="0057331F">
        <w:rPr>
          <w:rFonts w:hAnsi="Times New Roman" w:cs="Times New Roman"/>
          <w:color w:val="000000"/>
          <w:sz w:val="24"/>
          <w:szCs w:val="24"/>
        </w:rPr>
        <w:t> </w:t>
      </w:r>
      <w:r w:rsidR="0057331F" w:rsidRPr="0057331F">
        <w:rPr>
          <w:rFonts w:hAnsi="Times New Roman" w:cs="Times New Roman"/>
          <w:color w:val="000000"/>
          <w:sz w:val="24"/>
          <w:szCs w:val="24"/>
          <w:lang w:val="ru-RU"/>
        </w:rPr>
        <w:t>существенных ошибках.</w:t>
      </w:r>
      <w:r w:rsidR="0057331F" w:rsidRPr="0057331F">
        <w:rPr>
          <w:lang w:val="ru-RU"/>
        </w:rPr>
        <w:br/>
      </w:r>
      <w:r w:rsidR="0057331F" w:rsidRPr="0057331F">
        <w:rPr>
          <w:rFonts w:hAnsi="Times New Roman" w:cs="Times New Roman"/>
          <w:color w:val="000000"/>
          <w:sz w:val="24"/>
          <w:szCs w:val="24"/>
          <w:lang w:val="ru-RU"/>
        </w:rPr>
        <w:t>Основание: пункты 17, 20, 32 СГС «Учетная политика, оценочные значения и ошибки».</w:t>
      </w:r>
    </w:p>
    <w:p w:rsidR="00B64DD3" w:rsidRPr="0057331F" w:rsidRDefault="0057331F">
      <w:pPr>
        <w:spacing w:line="600" w:lineRule="atLeast"/>
        <w:rPr>
          <w:b/>
          <w:bCs/>
          <w:color w:val="252525"/>
          <w:spacing w:val="-2"/>
          <w:sz w:val="48"/>
          <w:szCs w:val="48"/>
          <w:lang w:val="ru-RU"/>
        </w:rPr>
      </w:pPr>
      <w:r>
        <w:rPr>
          <w:b/>
          <w:bCs/>
          <w:color w:val="252525"/>
          <w:spacing w:val="-2"/>
          <w:sz w:val="48"/>
          <w:szCs w:val="48"/>
        </w:rPr>
        <w:lastRenderedPageBreak/>
        <w:t>II</w:t>
      </w:r>
      <w:r w:rsidRPr="0057331F">
        <w:rPr>
          <w:b/>
          <w:bCs/>
          <w:color w:val="252525"/>
          <w:spacing w:val="-2"/>
          <w:sz w:val="48"/>
          <w:szCs w:val="48"/>
          <w:lang w:val="ru-RU"/>
        </w:rPr>
        <w:t xml:space="preserve">. Технология составления, передачи документов для отражения в </w:t>
      </w:r>
      <w:r w:rsidR="005D18A4">
        <w:rPr>
          <w:b/>
          <w:bCs/>
          <w:color w:val="252525"/>
          <w:spacing w:val="-2"/>
          <w:sz w:val="48"/>
          <w:szCs w:val="48"/>
          <w:lang w:val="ru-RU"/>
        </w:rPr>
        <w:t>б</w:t>
      </w:r>
      <w:r w:rsidRPr="0057331F">
        <w:rPr>
          <w:b/>
          <w:bCs/>
          <w:color w:val="252525"/>
          <w:spacing w:val="-2"/>
          <w:sz w:val="48"/>
          <w:szCs w:val="48"/>
          <w:lang w:val="ru-RU"/>
        </w:rPr>
        <w:t>ухгалтерском учете</w:t>
      </w:r>
    </w:p>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 xml:space="preserve">1. Бухгалтерский учет ведется в электронном виде с применением </w:t>
      </w:r>
      <w:r w:rsidR="00C05845">
        <w:rPr>
          <w:rFonts w:hAnsi="Times New Roman" w:cs="Times New Roman"/>
          <w:color w:val="000000"/>
          <w:sz w:val="24"/>
          <w:szCs w:val="24"/>
          <w:lang w:val="ru-RU"/>
        </w:rPr>
        <w:t>программного</w:t>
      </w:r>
      <w:r w:rsidRPr="0057331F">
        <w:rPr>
          <w:rFonts w:hAnsi="Times New Roman" w:cs="Times New Roman"/>
          <w:color w:val="000000"/>
          <w:sz w:val="24"/>
          <w:szCs w:val="24"/>
          <w:lang w:val="ru-RU"/>
        </w:rPr>
        <w:t xml:space="preserve"> </w:t>
      </w:r>
      <w:r w:rsidR="00C05845">
        <w:rPr>
          <w:rFonts w:hAnsi="Times New Roman" w:cs="Times New Roman"/>
          <w:color w:val="000000"/>
          <w:sz w:val="24"/>
          <w:szCs w:val="24"/>
          <w:lang w:val="ru-RU"/>
        </w:rPr>
        <w:t>продукта</w:t>
      </w:r>
      <w:r w:rsidRPr="0057331F">
        <w:rPr>
          <w:rFonts w:hAnsi="Times New Roman" w:cs="Times New Roman"/>
          <w:color w:val="000000"/>
          <w:sz w:val="24"/>
          <w:szCs w:val="24"/>
          <w:lang w:val="ru-RU"/>
        </w:rPr>
        <w:t xml:space="preserve"> </w:t>
      </w:r>
      <w:r w:rsidR="00C05845">
        <w:rPr>
          <w:rFonts w:hAnsi="Times New Roman" w:cs="Times New Roman"/>
          <w:color w:val="000000"/>
          <w:sz w:val="24"/>
          <w:szCs w:val="24"/>
          <w:lang w:val="ru-RU"/>
        </w:rPr>
        <w:t xml:space="preserve">– Единая информационная система управления финансово-хозяйственной деятельности (далее ЕИС УФХД), подсистемы </w:t>
      </w:r>
      <w:r w:rsidRPr="0057331F">
        <w:rPr>
          <w:rFonts w:hAnsi="Times New Roman" w:cs="Times New Roman"/>
          <w:color w:val="000000"/>
          <w:sz w:val="24"/>
          <w:szCs w:val="24"/>
          <w:lang w:val="ru-RU"/>
        </w:rPr>
        <w:t>«</w:t>
      </w:r>
      <w:r w:rsidR="00C05845">
        <w:rPr>
          <w:rFonts w:hAnsi="Times New Roman" w:cs="Times New Roman"/>
          <w:color w:val="000000"/>
          <w:sz w:val="24"/>
          <w:szCs w:val="24"/>
          <w:lang w:val="ru-RU"/>
        </w:rPr>
        <w:t>Бухгалтерия государственного учреждения</w:t>
      </w:r>
      <w:r w:rsidRPr="0057331F">
        <w:rPr>
          <w:rFonts w:hAnsi="Times New Roman" w:cs="Times New Roman"/>
          <w:color w:val="000000"/>
          <w:sz w:val="24"/>
          <w:szCs w:val="24"/>
          <w:lang w:val="ru-RU"/>
        </w:rPr>
        <w:t>»</w:t>
      </w:r>
      <w:r w:rsidR="00C05845">
        <w:rPr>
          <w:rFonts w:hAnsi="Times New Roman" w:cs="Times New Roman"/>
          <w:color w:val="000000"/>
          <w:sz w:val="24"/>
          <w:szCs w:val="24"/>
          <w:lang w:val="ru-RU"/>
        </w:rPr>
        <w:t xml:space="preserve"> (БГУ)</w:t>
      </w:r>
      <w:r w:rsidRPr="0057331F">
        <w:rPr>
          <w:rFonts w:hAnsi="Times New Roman" w:cs="Times New Roman"/>
          <w:color w:val="000000"/>
          <w:sz w:val="24"/>
          <w:szCs w:val="24"/>
          <w:lang w:val="ru-RU"/>
        </w:rPr>
        <w:t>, «</w:t>
      </w:r>
      <w:r w:rsidR="00C05845">
        <w:rPr>
          <w:rFonts w:hAnsi="Times New Roman" w:cs="Times New Roman"/>
          <w:color w:val="000000"/>
          <w:sz w:val="24"/>
          <w:szCs w:val="24"/>
          <w:lang w:val="ru-RU"/>
        </w:rPr>
        <w:t>Зарплата и кадры</w:t>
      </w:r>
      <w:r w:rsidRPr="0057331F">
        <w:rPr>
          <w:rFonts w:hAnsi="Times New Roman" w:cs="Times New Roman"/>
          <w:color w:val="000000"/>
          <w:sz w:val="24"/>
          <w:szCs w:val="24"/>
          <w:lang w:val="ru-RU"/>
        </w:rPr>
        <w:t>»</w:t>
      </w:r>
      <w:r w:rsidR="00C05845">
        <w:rPr>
          <w:rFonts w:hAnsi="Times New Roman" w:cs="Times New Roman"/>
          <w:color w:val="000000"/>
          <w:sz w:val="24"/>
          <w:szCs w:val="24"/>
          <w:lang w:val="ru-RU"/>
        </w:rPr>
        <w:t xml:space="preserve"> (</w:t>
      </w:r>
      <w:proofErr w:type="spellStart"/>
      <w:r w:rsidR="00C05845">
        <w:rPr>
          <w:rFonts w:hAnsi="Times New Roman" w:cs="Times New Roman"/>
          <w:color w:val="000000"/>
          <w:sz w:val="24"/>
          <w:szCs w:val="24"/>
          <w:lang w:val="ru-RU"/>
        </w:rPr>
        <w:t>ЗиК</w:t>
      </w:r>
      <w:proofErr w:type="spellEnd"/>
      <w:r w:rsidR="00C05845">
        <w:rPr>
          <w:rFonts w:hAnsi="Times New Roman" w:cs="Times New Roman"/>
          <w:color w:val="000000"/>
          <w:sz w:val="24"/>
          <w:szCs w:val="24"/>
          <w:lang w:val="ru-RU"/>
        </w:rPr>
        <w:t>)</w:t>
      </w:r>
      <w:r w:rsidRPr="0057331F">
        <w:rPr>
          <w:rFonts w:hAnsi="Times New Roman" w:cs="Times New Roman"/>
          <w:color w:val="000000"/>
          <w:sz w:val="24"/>
          <w:szCs w:val="24"/>
          <w:lang w:val="ru-RU"/>
        </w:rPr>
        <w:t>.</w:t>
      </w:r>
      <w:r w:rsidRPr="0057331F">
        <w:rPr>
          <w:lang w:val="ru-RU"/>
        </w:rPr>
        <w:br/>
      </w:r>
      <w:r w:rsidRPr="0057331F">
        <w:rPr>
          <w:rFonts w:hAnsi="Times New Roman" w:cs="Times New Roman"/>
          <w:color w:val="000000"/>
          <w:sz w:val="24"/>
          <w:szCs w:val="24"/>
          <w:lang w:val="ru-RU"/>
        </w:rPr>
        <w:t>Основание: пункт 6 Инструкции к Единому плану счетов № 157н.</w:t>
      </w:r>
    </w:p>
    <w:p w:rsidR="00092604" w:rsidRPr="00092604" w:rsidRDefault="0057331F" w:rsidP="005D18A4">
      <w:pPr>
        <w:pStyle w:val="2"/>
        <w:keepNext w:val="0"/>
        <w:keepLines w:val="0"/>
        <w:numPr>
          <w:ilvl w:val="1"/>
          <w:numId w:val="0"/>
        </w:numPr>
        <w:spacing w:before="120" w:beforeAutospacing="0" w:after="120" w:afterAutospacing="0" w:line="276" w:lineRule="auto"/>
        <w:jc w:val="both"/>
        <w:rPr>
          <w:rFonts w:asciiTheme="minorHAnsi" w:hAnsiTheme="minorHAnsi" w:cstheme="minorHAnsi"/>
          <w:sz w:val="24"/>
          <w:szCs w:val="24"/>
          <w:lang w:val="ru-RU"/>
        </w:rPr>
      </w:pPr>
      <w:r w:rsidRPr="0057331F">
        <w:rPr>
          <w:rFonts w:hAnsi="Times New Roman" w:cs="Times New Roman"/>
          <w:color w:val="000000"/>
          <w:sz w:val="24"/>
          <w:szCs w:val="24"/>
          <w:lang w:val="ru-RU"/>
        </w:rPr>
        <w:t xml:space="preserve">2. </w:t>
      </w:r>
      <w:r w:rsidR="00092604" w:rsidRPr="00092604">
        <w:rPr>
          <w:rFonts w:asciiTheme="minorHAnsi" w:hAnsiTheme="minorHAnsi" w:cstheme="minorHAnsi"/>
          <w:color w:val="auto"/>
          <w:sz w:val="24"/>
          <w:szCs w:val="24"/>
          <w:lang w:val="ru-RU"/>
        </w:rPr>
        <w:t>С использованием телекоммуникационных каналов связи и электронной подписи учреждение осуществляет электронный документооборот по следующим направлениям:</w:t>
      </w:r>
    </w:p>
    <w:p w:rsidR="00092604" w:rsidRPr="00092604" w:rsidRDefault="00092604" w:rsidP="00194FE5">
      <w:pPr>
        <w:pStyle w:val="a3"/>
        <w:numPr>
          <w:ilvl w:val="0"/>
          <w:numId w:val="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Theme="minorHAnsi" w:hAnsiTheme="minorHAnsi" w:cstheme="minorHAnsi"/>
          <w:sz w:val="24"/>
          <w:szCs w:val="24"/>
          <w:lang w:val="x-none" w:eastAsia="x-none"/>
        </w:rPr>
      </w:pPr>
      <w:r w:rsidRPr="00092604">
        <w:rPr>
          <w:rFonts w:asciiTheme="minorHAnsi" w:hAnsiTheme="minorHAnsi" w:cstheme="minorHAnsi"/>
          <w:sz w:val="24"/>
          <w:szCs w:val="24"/>
          <w:lang w:val="x-none" w:eastAsia="x-none"/>
        </w:rPr>
        <w:t xml:space="preserve">информационный обмен документами с межрегиональным операционным </w:t>
      </w:r>
      <w:r w:rsidRPr="00092604">
        <w:rPr>
          <w:rFonts w:asciiTheme="minorHAnsi" w:hAnsiTheme="minorHAnsi" w:cstheme="minorHAnsi"/>
          <w:sz w:val="24"/>
          <w:szCs w:val="24"/>
          <w:lang w:eastAsia="x-none"/>
        </w:rPr>
        <w:t>У</w:t>
      </w:r>
      <w:r w:rsidRPr="00092604">
        <w:rPr>
          <w:rFonts w:asciiTheme="minorHAnsi" w:hAnsiTheme="minorHAnsi" w:cstheme="minorHAnsi"/>
          <w:sz w:val="24"/>
          <w:szCs w:val="24"/>
          <w:lang w:val="x-none" w:eastAsia="x-none"/>
        </w:rPr>
        <w:t>правлением</w:t>
      </w:r>
      <w:r w:rsidRPr="00092604">
        <w:rPr>
          <w:rFonts w:asciiTheme="minorHAnsi" w:hAnsiTheme="minorHAnsi" w:cstheme="minorHAnsi"/>
          <w:sz w:val="24"/>
          <w:szCs w:val="24"/>
          <w:lang w:eastAsia="x-none"/>
        </w:rPr>
        <w:t xml:space="preserve"> Федерального</w:t>
      </w:r>
      <w:r w:rsidRPr="00092604">
        <w:rPr>
          <w:rFonts w:asciiTheme="minorHAnsi" w:hAnsiTheme="minorHAnsi" w:cstheme="minorHAnsi"/>
          <w:sz w:val="24"/>
          <w:szCs w:val="24"/>
          <w:lang w:val="x-none" w:eastAsia="x-none"/>
        </w:rPr>
        <w:t xml:space="preserve"> Казначейства России </w:t>
      </w:r>
      <w:r w:rsidRPr="00092604">
        <w:rPr>
          <w:rFonts w:asciiTheme="minorHAnsi" w:hAnsiTheme="minorHAnsi" w:cstheme="minorHAnsi"/>
          <w:sz w:val="24"/>
          <w:szCs w:val="24"/>
          <w:lang w:eastAsia="x-none"/>
        </w:rPr>
        <w:br/>
        <w:t xml:space="preserve">по Пермскому краю </w:t>
      </w:r>
      <w:r w:rsidRPr="00092604">
        <w:rPr>
          <w:rFonts w:asciiTheme="minorHAnsi" w:hAnsiTheme="minorHAnsi" w:cstheme="minorHAnsi"/>
          <w:sz w:val="24"/>
          <w:szCs w:val="24"/>
          <w:lang w:val="x-none" w:eastAsia="x-none"/>
        </w:rPr>
        <w:t>осуществляется</w:t>
      </w:r>
      <w:r w:rsidRPr="00092604">
        <w:rPr>
          <w:rFonts w:asciiTheme="minorHAnsi" w:hAnsiTheme="minorHAnsi" w:cstheme="minorHAnsi"/>
          <w:sz w:val="24"/>
          <w:szCs w:val="24"/>
          <w:lang w:eastAsia="x-none"/>
        </w:rPr>
        <w:t xml:space="preserve"> </w:t>
      </w:r>
      <w:r w:rsidRPr="00092604">
        <w:rPr>
          <w:rFonts w:asciiTheme="minorHAnsi" w:hAnsiTheme="minorHAnsi" w:cstheme="minorHAnsi"/>
          <w:sz w:val="24"/>
          <w:szCs w:val="24"/>
          <w:lang w:val="x-none" w:eastAsia="x-none"/>
        </w:rPr>
        <w:t>в системе электронного документооборота (С</w:t>
      </w:r>
      <w:r w:rsidRPr="00092604">
        <w:rPr>
          <w:rFonts w:asciiTheme="minorHAnsi" w:hAnsiTheme="minorHAnsi" w:cstheme="minorHAnsi"/>
          <w:sz w:val="24"/>
          <w:szCs w:val="24"/>
          <w:lang w:eastAsia="x-none"/>
        </w:rPr>
        <w:t>УФ</w:t>
      </w:r>
      <w:r w:rsidRPr="00092604">
        <w:rPr>
          <w:rFonts w:asciiTheme="minorHAnsi" w:hAnsiTheme="minorHAnsi" w:cstheme="minorHAnsi"/>
          <w:sz w:val="24"/>
          <w:szCs w:val="24"/>
          <w:lang w:val="x-none" w:eastAsia="x-none"/>
        </w:rPr>
        <w:t>Д) с применением средств электронно</w:t>
      </w:r>
      <w:r w:rsidRPr="00092604">
        <w:rPr>
          <w:rFonts w:asciiTheme="minorHAnsi" w:hAnsiTheme="minorHAnsi" w:cstheme="minorHAnsi"/>
          <w:sz w:val="24"/>
          <w:szCs w:val="24"/>
          <w:lang w:eastAsia="x-none"/>
        </w:rPr>
        <w:t>-цифровой</w:t>
      </w:r>
      <w:r w:rsidRPr="00092604">
        <w:rPr>
          <w:rFonts w:asciiTheme="minorHAnsi" w:hAnsiTheme="minorHAnsi" w:cstheme="minorHAnsi"/>
          <w:sz w:val="24"/>
          <w:szCs w:val="24"/>
          <w:lang w:val="x-none" w:eastAsia="x-none"/>
        </w:rPr>
        <w:t xml:space="preserve"> подписи в соответствии с законодательством</w:t>
      </w:r>
      <w:r w:rsidRPr="00092604">
        <w:rPr>
          <w:rFonts w:asciiTheme="minorHAnsi" w:hAnsiTheme="minorHAnsi" w:cstheme="minorHAnsi"/>
          <w:sz w:val="24"/>
          <w:szCs w:val="24"/>
          <w:lang w:eastAsia="x-none"/>
        </w:rPr>
        <w:t xml:space="preserve"> </w:t>
      </w:r>
      <w:r w:rsidRPr="00092604">
        <w:rPr>
          <w:rFonts w:asciiTheme="minorHAnsi" w:hAnsiTheme="minorHAnsi" w:cstheme="minorHAnsi"/>
          <w:sz w:val="24"/>
          <w:szCs w:val="24"/>
          <w:lang w:val="x-none" w:eastAsia="x-none"/>
        </w:rPr>
        <w:t xml:space="preserve">на основании договора </w:t>
      </w:r>
      <w:r w:rsidRPr="00092604">
        <w:rPr>
          <w:rFonts w:asciiTheme="minorHAnsi" w:hAnsiTheme="minorHAnsi" w:cstheme="minorHAnsi"/>
          <w:sz w:val="24"/>
          <w:szCs w:val="24"/>
          <w:lang w:eastAsia="x-none"/>
        </w:rPr>
        <w:br/>
      </w:r>
      <w:r w:rsidRPr="00092604">
        <w:rPr>
          <w:rFonts w:asciiTheme="minorHAnsi" w:hAnsiTheme="minorHAnsi" w:cstheme="minorHAnsi"/>
          <w:sz w:val="24"/>
          <w:szCs w:val="24"/>
          <w:lang w:val="x-none" w:eastAsia="x-none"/>
        </w:rPr>
        <w:t>об обмене электронными документами.</w:t>
      </w:r>
    </w:p>
    <w:p w:rsidR="00092604" w:rsidRPr="00092604" w:rsidRDefault="00092604" w:rsidP="00194FE5">
      <w:pPr>
        <w:pStyle w:val="a3"/>
        <w:numPr>
          <w:ilvl w:val="0"/>
          <w:numId w:val="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Theme="minorHAnsi" w:hAnsiTheme="minorHAnsi" w:cstheme="minorHAnsi"/>
          <w:sz w:val="24"/>
          <w:szCs w:val="24"/>
          <w:lang w:val="x-none" w:eastAsia="x-none"/>
        </w:rPr>
      </w:pPr>
      <w:r w:rsidRPr="00092604">
        <w:rPr>
          <w:rFonts w:asciiTheme="minorHAnsi" w:hAnsiTheme="minorHAnsi" w:cstheme="minorHAnsi"/>
          <w:sz w:val="24"/>
          <w:szCs w:val="24"/>
          <w:lang w:val="x-none" w:eastAsia="x-none"/>
        </w:rPr>
        <w:t>информационный обмен документами с финансовым органом Пермского края (</w:t>
      </w:r>
      <w:r w:rsidRPr="00092604">
        <w:rPr>
          <w:rFonts w:asciiTheme="minorHAnsi" w:hAnsiTheme="minorHAnsi" w:cstheme="minorHAnsi"/>
          <w:sz w:val="24"/>
          <w:szCs w:val="24"/>
          <w:lang w:eastAsia="x-none"/>
        </w:rPr>
        <w:t xml:space="preserve">управлением </w:t>
      </w:r>
      <w:r w:rsidRPr="00092604">
        <w:rPr>
          <w:rFonts w:asciiTheme="minorHAnsi" w:hAnsiTheme="minorHAnsi" w:cstheme="minorHAnsi"/>
          <w:sz w:val="24"/>
          <w:szCs w:val="24"/>
          <w:lang w:val="x-none" w:eastAsia="x-none"/>
        </w:rPr>
        <w:t>казначейс</w:t>
      </w:r>
      <w:r w:rsidRPr="00092604">
        <w:rPr>
          <w:rFonts w:asciiTheme="minorHAnsi" w:hAnsiTheme="minorHAnsi" w:cstheme="minorHAnsi"/>
          <w:sz w:val="24"/>
          <w:szCs w:val="24"/>
          <w:lang w:eastAsia="x-none"/>
        </w:rPr>
        <w:t>кого исполнения бюджета</w:t>
      </w:r>
      <w:r w:rsidRPr="00092604">
        <w:rPr>
          <w:rFonts w:asciiTheme="minorHAnsi" w:hAnsiTheme="minorHAnsi" w:cstheme="minorHAnsi"/>
          <w:sz w:val="24"/>
          <w:szCs w:val="24"/>
          <w:lang w:val="x-none" w:eastAsia="x-none"/>
        </w:rPr>
        <w:t xml:space="preserve"> Минфина</w:t>
      </w:r>
      <w:r w:rsidRPr="00092604">
        <w:rPr>
          <w:rFonts w:asciiTheme="minorHAnsi" w:hAnsiTheme="minorHAnsi" w:cstheme="minorHAnsi"/>
          <w:sz w:val="24"/>
          <w:szCs w:val="24"/>
          <w:lang w:eastAsia="x-none"/>
        </w:rPr>
        <w:t xml:space="preserve"> Пермского края</w:t>
      </w:r>
      <w:r w:rsidRPr="00092604">
        <w:rPr>
          <w:rFonts w:asciiTheme="minorHAnsi" w:hAnsiTheme="minorHAnsi" w:cstheme="minorHAnsi"/>
          <w:sz w:val="24"/>
          <w:szCs w:val="24"/>
          <w:lang w:val="x-none" w:eastAsia="x-none"/>
        </w:rPr>
        <w:t>) осуществляется в системе электронного документооборота (</w:t>
      </w:r>
      <w:r w:rsidRPr="00092604">
        <w:rPr>
          <w:rFonts w:asciiTheme="minorHAnsi" w:hAnsiTheme="minorHAnsi" w:cstheme="minorHAnsi"/>
          <w:sz w:val="24"/>
          <w:szCs w:val="24"/>
          <w:lang w:eastAsia="x-none"/>
        </w:rPr>
        <w:t xml:space="preserve">АЦК-планирование, </w:t>
      </w:r>
      <w:r w:rsidRPr="00092604">
        <w:rPr>
          <w:rFonts w:asciiTheme="minorHAnsi" w:hAnsiTheme="minorHAnsi" w:cstheme="minorHAnsi"/>
          <w:sz w:val="24"/>
          <w:szCs w:val="24"/>
          <w:lang w:val="x-none" w:eastAsia="x-none"/>
        </w:rPr>
        <w:t>АЦК</w:t>
      </w:r>
      <w:r w:rsidRPr="00092604">
        <w:rPr>
          <w:rFonts w:asciiTheme="minorHAnsi" w:hAnsiTheme="minorHAnsi" w:cstheme="minorHAnsi"/>
          <w:sz w:val="24"/>
          <w:szCs w:val="24"/>
          <w:lang w:eastAsia="x-none"/>
        </w:rPr>
        <w:t>-финансы</w:t>
      </w:r>
      <w:r w:rsidRPr="00092604">
        <w:rPr>
          <w:rFonts w:asciiTheme="minorHAnsi" w:hAnsiTheme="minorHAnsi" w:cstheme="minorHAnsi"/>
          <w:sz w:val="24"/>
          <w:szCs w:val="24"/>
          <w:lang w:val="x-none" w:eastAsia="x-none"/>
        </w:rPr>
        <w:t>) с применением средств электронно</w:t>
      </w:r>
      <w:r w:rsidRPr="00092604">
        <w:rPr>
          <w:rFonts w:asciiTheme="minorHAnsi" w:hAnsiTheme="minorHAnsi" w:cstheme="minorHAnsi"/>
          <w:sz w:val="24"/>
          <w:szCs w:val="24"/>
          <w:lang w:eastAsia="x-none"/>
        </w:rPr>
        <w:t xml:space="preserve">-цифровой </w:t>
      </w:r>
      <w:r w:rsidRPr="00092604">
        <w:rPr>
          <w:rFonts w:asciiTheme="minorHAnsi" w:hAnsiTheme="minorHAnsi" w:cstheme="minorHAnsi"/>
          <w:sz w:val="24"/>
          <w:szCs w:val="24"/>
          <w:lang w:val="x-none" w:eastAsia="x-none"/>
        </w:rPr>
        <w:t>подписи в соответствии с законодательством на основании договора</w:t>
      </w:r>
      <w:r w:rsidRPr="00092604">
        <w:rPr>
          <w:rFonts w:asciiTheme="minorHAnsi" w:hAnsiTheme="minorHAnsi" w:cstheme="minorHAnsi"/>
          <w:sz w:val="24"/>
          <w:szCs w:val="24"/>
          <w:lang w:eastAsia="x-none"/>
        </w:rPr>
        <w:t xml:space="preserve"> </w:t>
      </w:r>
      <w:r w:rsidRPr="00092604">
        <w:rPr>
          <w:rFonts w:asciiTheme="minorHAnsi" w:hAnsiTheme="minorHAnsi" w:cstheme="minorHAnsi"/>
          <w:sz w:val="24"/>
          <w:szCs w:val="24"/>
          <w:lang w:val="x-none" w:eastAsia="x-none"/>
        </w:rPr>
        <w:t>об обмене электронными документами.</w:t>
      </w:r>
    </w:p>
    <w:p w:rsidR="00092604" w:rsidRPr="00092604" w:rsidRDefault="00092604" w:rsidP="00194FE5">
      <w:pPr>
        <w:pStyle w:val="a3"/>
        <w:numPr>
          <w:ilvl w:val="0"/>
          <w:numId w:val="48"/>
        </w:numPr>
        <w:spacing w:before="0" w:after="0" w:line="240" w:lineRule="auto"/>
        <w:rPr>
          <w:rFonts w:asciiTheme="minorHAnsi" w:hAnsiTheme="minorHAnsi" w:cstheme="minorHAnsi"/>
          <w:color w:val="000000"/>
          <w:sz w:val="24"/>
          <w:szCs w:val="24"/>
        </w:rPr>
      </w:pPr>
      <w:r w:rsidRPr="00092604">
        <w:rPr>
          <w:rFonts w:asciiTheme="minorHAnsi" w:hAnsiTheme="minorHAnsi" w:cstheme="minorHAnsi"/>
          <w:sz w:val="24"/>
          <w:szCs w:val="24"/>
        </w:rPr>
        <w:t>передача бюджетной отчетности учредителю через систему сводной консолидированной отчетности (СКО);</w:t>
      </w:r>
    </w:p>
    <w:p w:rsidR="00092604" w:rsidRPr="00092604" w:rsidRDefault="00092604" w:rsidP="00194FE5">
      <w:pPr>
        <w:pStyle w:val="a3"/>
        <w:numPr>
          <w:ilvl w:val="0"/>
          <w:numId w:val="48"/>
        </w:numPr>
        <w:spacing w:before="0" w:after="0" w:line="240" w:lineRule="auto"/>
        <w:rPr>
          <w:rFonts w:asciiTheme="minorHAnsi" w:hAnsiTheme="minorHAnsi" w:cstheme="minorHAnsi"/>
          <w:color w:val="000000"/>
          <w:sz w:val="24"/>
          <w:szCs w:val="24"/>
        </w:rPr>
      </w:pPr>
      <w:r w:rsidRPr="00092604">
        <w:rPr>
          <w:rFonts w:asciiTheme="minorHAnsi" w:hAnsiTheme="minorHAnsi" w:cstheme="minorHAnsi"/>
          <w:sz w:val="24"/>
          <w:szCs w:val="24"/>
        </w:rPr>
        <w:t>передача отчетности по налогам, сборам и иным обязательным платежам в инспекцию Федеральной налоговой службы, в отделение Пенсионного фонда России, Фонд социального страхования РФ</w:t>
      </w:r>
    </w:p>
    <w:p w:rsidR="00092604" w:rsidRDefault="0057331F" w:rsidP="00092604">
      <w:pPr>
        <w:spacing w:before="0" w:after="0"/>
        <w:ind w:left="360"/>
        <w:rPr>
          <w:rFonts w:cstheme="minorHAnsi"/>
          <w:color w:val="000000"/>
          <w:sz w:val="24"/>
          <w:szCs w:val="24"/>
          <w:lang w:val="ru-RU"/>
        </w:rPr>
      </w:pPr>
      <w:r w:rsidRPr="00092604">
        <w:rPr>
          <w:rFonts w:cstheme="minorHAnsi"/>
          <w:color w:val="000000"/>
          <w:sz w:val="24"/>
          <w:szCs w:val="24"/>
          <w:lang w:val="ru-RU"/>
        </w:rPr>
        <w:t>Основание: пункт 1 приложения № 2 к СГС «Учетная политика, оценочные значения и ошибки».</w:t>
      </w:r>
    </w:p>
    <w:p w:rsidR="00092604" w:rsidRPr="00092604" w:rsidRDefault="0057331F" w:rsidP="00092604">
      <w:pPr>
        <w:spacing w:before="0" w:after="0"/>
        <w:ind w:left="360"/>
        <w:rPr>
          <w:lang w:val="ru-RU"/>
        </w:rPr>
      </w:pPr>
      <w:r w:rsidRPr="0057331F">
        <w:rPr>
          <w:rFonts w:hAnsi="Times New Roman" w:cs="Times New Roman"/>
          <w:color w:val="000000"/>
          <w:sz w:val="24"/>
          <w:szCs w:val="24"/>
          <w:lang w:val="ru-RU"/>
        </w:rPr>
        <w:t xml:space="preserve">3. </w:t>
      </w:r>
      <w:r w:rsidR="00092604" w:rsidRPr="00092604">
        <w:rPr>
          <w:rFonts w:cstheme="minorHAnsi"/>
          <w:sz w:val="24"/>
          <w:szCs w:val="24"/>
          <w:lang w:val="ru-RU"/>
        </w:rPr>
        <w:t>Резервное копирование баз данных, учетной информации, включая регистры учета (в том числе при применении «облачных» технологий</w:t>
      </w:r>
      <w:r w:rsidR="005D18A4">
        <w:rPr>
          <w:rFonts w:cstheme="minorHAnsi"/>
          <w:sz w:val="24"/>
          <w:szCs w:val="24"/>
          <w:lang w:val="ru-RU"/>
        </w:rPr>
        <w:t>.</w:t>
      </w:r>
      <w:r w:rsidR="00092604" w:rsidRPr="00092604">
        <w:rPr>
          <w:rFonts w:cstheme="minorHAnsi"/>
          <w:sz w:val="24"/>
          <w:szCs w:val="24"/>
          <w:lang w:val="ru-RU"/>
        </w:rPr>
        <w:t xml:space="preserve"> Хранение резервных и архивных копий осуществляется силами и средствами Оператора ЕИС УФХД ПК. Ответственным за обеспечение своевременного резервирования и безопасного хранения баз данных является Оператор ЕИС УФХД ПК в соответствии с пунктом 3.1 Постановления Правительства Пермского края от 20.02.2018 № 70-п. Процедура восстановления информации из резервных копий осуществляется в соответствии с регламентом эксплуатации ЕИС УФХД ПК.</w:t>
      </w:r>
    </w:p>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4. В целях обеспечения сохранности электронных данных бухгалтерского учета и отчетности:</w:t>
      </w:r>
    </w:p>
    <w:p w:rsidR="00B64DD3" w:rsidRPr="0057331F" w:rsidRDefault="0057331F" w:rsidP="00194FE5">
      <w:pPr>
        <w:numPr>
          <w:ilvl w:val="0"/>
          <w:numId w:val="2"/>
        </w:numPr>
        <w:ind w:left="780" w:right="180"/>
        <w:rPr>
          <w:rFonts w:hAnsi="Times New Roman" w:cs="Times New Roman"/>
          <w:color w:val="000000"/>
          <w:sz w:val="24"/>
          <w:szCs w:val="24"/>
          <w:lang w:val="ru-RU"/>
        </w:rPr>
      </w:pPr>
      <w:r w:rsidRPr="0057331F">
        <w:rPr>
          <w:rFonts w:hAnsi="Times New Roman" w:cs="Times New Roman"/>
          <w:color w:val="000000"/>
          <w:sz w:val="24"/>
          <w:szCs w:val="24"/>
          <w:lang w:val="ru-RU"/>
        </w:rPr>
        <w:lastRenderedPageBreak/>
        <w:t>по итогам каждого календарного месяца бухгалтерские регистры, сформированные в электронном виде, распечатываются на бумажный носитель и подшиваются в отдельные</w:t>
      </w:r>
      <w:r>
        <w:rPr>
          <w:rFonts w:hAnsi="Times New Roman" w:cs="Times New Roman"/>
          <w:color w:val="000000"/>
          <w:sz w:val="24"/>
          <w:szCs w:val="24"/>
        </w:rPr>
        <w:t> </w:t>
      </w:r>
      <w:r w:rsidRPr="0057331F">
        <w:rPr>
          <w:rFonts w:hAnsi="Times New Roman" w:cs="Times New Roman"/>
          <w:color w:val="000000"/>
          <w:sz w:val="24"/>
          <w:szCs w:val="24"/>
          <w:lang w:val="ru-RU"/>
        </w:rPr>
        <w:t>папки в хронологическом порядке.</w:t>
      </w:r>
    </w:p>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Основание: пункт 19 Инструкции к Единому плану счетов № 157н, пункт 33 СГС</w:t>
      </w:r>
      <w:r>
        <w:rPr>
          <w:rFonts w:hAnsi="Times New Roman" w:cs="Times New Roman"/>
          <w:color w:val="000000"/>
          <w:sz w:val="24"/>
          <w:szCs w:val="24"/>
        </w:rPr>
        <w:t> </w:t>
      </w:r>
      <w:r w:rsidRPr="0057331F">
        <w:rPr>
          <w:rFonts w:hAnsi="Times New Roman" w:cs="Times New Roman"/>
          <w:color w:val="000000"/>
          <w:sz w:val="24"/>
          <w:szCs w:val="24"/>
          <w:lang w:val="ru-RU"/>
        </w:rPr>
        <w:t>«Концептуальные основы бухучета и отчетности».</w:t>
      </w:r>
    </w:p>
    <w:p w:rsidR="00B64DD3" w:rsidRPr="0057331F" w:rsidRDefault="0057331F">
      <w:pPr>
        <w:spacing w:line="600" w:lineRule="atLeast"/>
        <w:rPr>
          <w:b/>
          <w:bCs/>
          <w:color w:val="252525"/>
          <w:spacing w:val="-2"/>
          <w:sz w:val="48"/>
          <w:szCs w:val="48"/>
          <w:lang w:val="ru-RU"/>
        </w:rPr>
      </w:pPr>
      <w:r>
        <w:rPr>
          <w:b/>
          <w:bCs/>
          <w:color w:val="252525"/>
          <w:spacing w:val="-2"/>
          <w:sz w:val="48"/>
          <w:szCs w:val="48"/>
        </w:rPr>
        <w:t>III</w:t>
      </w:r>
      <w:r w:rsidRPr="0057331F">
        <w:rPr>
          <w:b/>
          <w:bCs/>
          <w:color w:val="252525"/>
          <w:spacing w:val="-2"/>
          <w:sz w:val="48"/>
          <w:szCs w:val="48"/>
          <w:lang w:val="ru-RU"/>
        </w:rPr>
        <w:t>. Правила документооборота</w:t>
      </w:r>
    </w:p>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 xml:space="preserve">1. Порядок и сроки передачи первичных учетных документов для отражения в бухгалтерском учете установлены в графике документооборота (приложение </w:t>
      </w:r>
      <w:r w:rsidR="007E2CB6">
        <w:rPr>
          <w:rFonts w:hAnsi="Times New Roman" w:cs="Times New Roman"/>
          <w:color w:val="000000"/>
          <w:sz w:val="24"/>
          <w:szCs w:val="24"/>
          <w:lang w:val="ru-RU"/>
        </w:rPr>
        <w:t>3</w:t>
      </w:r>
      <w:r w:rsidRPr="0057331F">
        <w:rPr>
          <w:rFonts w:hAnsi="Times New Roman" w:cs="Times New Roman"/>
          <w:color w:val="000000"/>
          <w:sz w:val="24"/>
          <w:szCs w:val="24"/>
          <w:lang w:val="ru-RU"/>
        </w:rPr>
        <w:t xml:space="preserve"> к настоящей учетной политике).</w:t>
      </w:r>
      <w:r w:rsidRPr="0057331F">
        <w:rPr>
          <w:lang w:val="ru-RU"/>
        </w:rPr>
        <w:br/>
      </w:r>
      <w:r w:rsidRPr="0057331F">
        <w:rPr>
          <w:rFonts w:hAnsi="Times New Roman" w:cs="Times New Roman"/>
          <w:color w:val="000000"/>
          <w:sz w:val="24"/>
          <w:szCs w:val="24"/>
          <w:lang w:val="ru-RU"/>
        </w:rPr>
        <w:t>Основание: пункт 22 СГС «Концептуальные основы бухучета и отчетности», подпункт «д» пункта 9 СГС «Учетная политика, оценочные значения и ошибки».</w:t>
      </w:r>
    </w:p>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2. Первичные документы составляют и передают в бухгалтерию лица, ответственные за оформление факта хозяйственной жизни. Документы бухгалтерского учета передаются в срок, установленный в графике документооборота. Если в графике срок не установлен, документ бухгалтерского учета или иная информация передается в течение трех рабочих дней со дня оформления, но не позднее последнего рабочего дня месяца, в котором факт хозяйственной жизни произошел.</w:t>
      </w:r>
    </w:p>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При создании, обработке и передаче документов обеспечивается защита персональных данных в порядке, установленном в положении о защите персональных данных, которое утверждается руководителем учреждения.</w:t>
      </w:r>
    </w:p>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Ответственность за своевременное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сотрудники, составившие и подписавшие указанные документы.</w:t>
      </w:r>
    </w:p>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Основание: пункт 1, подпункты «г», «ж» пункта 6 приложения № 2 к СГС «Учетная политика, оценочные значения и ошибки».</w:t>
      </w:r>
    </w:p>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3. При проведении хозяйственных операций используются унифицированные документы. Если для оформления хозяйственных операций не предусмотрены унифицированные документы, используются:</w:t>
      </w:r>
    </w:p>
    <w:p w:rsidR="00B64DD3" w:rsidRPr="0057331F" w:rsidRDefault="0057331F" w:rsidP="00194FE5">
      <w:pPr>
        <w:numPr>
          <w:ilvl w:val="0"/>
          <w:numId w:val="3"/>
        </w:numPr>
        <w:ind w:left="780" w:right="180"/>
        <w:contextualSpacing/>
        <w:rPr>
          <w:rFonts w:hAnsi="Times New Roman" w:cs="Times New Roman"/>
          <w:color w:val="000000"/>
          <w:sz w:val="24"/>
          <w:szCs w:val="24"/>
          <w:lang w:val="ru-RU"/>
        </w:rPr>
      </w:pPr>
      <w:r w:rsidRPr="0057331F">
        <w:rPr>
          <w:rFonts w:hAnsi="Times New Roman" w:cs="Times New Roman"/>
          <w:color w:val="000000"/>
          <w:sz w:val="24"/>
          <w:szCs w:val="24"/>
          <w:lang w:val="ru-RU"/>
        </w:rPr>
        <w:t xml:space="preserve">самостоятельно разработанные формы, которые приведены в приложении </w:t>
      </w:r>
      <w:r w:rsidR="007E2CB6">
        <w:rPr>
          <w:rFonts w:hAnsi="Times New Roman" w:cs="Times New Roman"/>
          <w:color w:val="000000"/>
          <w:sz w:val="24"/>
          <w:szCs w:val="24"/>
          <w:lang w:val="ru-RU"/>
        </w:rPr>
        <w:t>2</w:t>
      </w:r>
      <w:r w:rsidRPr="0057331F">
        <w:rPr>
          <w:rFonts w:hAnsi="Times New Roman" w:cs="Times New Roman"/>
          <w:color w:val="000000"/>
          <w:sz w:val="24"/>
          <w:szCs w:val="24"/>
          <w:lang w:val="ru-RU"/>
        </w:rPr>
        <w:t>;</w:t>
      </w:r>
    </w:p>
    <w:p w:rsidR="00B64DD3" w:rsidRPr="0057331F" w:rsidRDefault="0057331F" w:rsidP="00194FE5">
      <w:pPr>
        <w:numPr>
          <w:ilvl w:val="0"/>
          <w:numId w:val="3"/>
        </w:numPr>
        <w:ind w:left="780" w:right="180"/>
        <w:rPr>
          <w:rFonts w:hAnsi="Times New Roman" w:cs="Times New Roman"/>
          <w:color w:val="000000"/>
          <w:sz w:val="24"/>
          <w:szCs w:val="24"/>
          <w:lang w:val="ru-RU"/>
        </w:rPr>
      </w:pPr>
      <w:r w:rsidRPr="0057331F">
        <w:rPr>
          <w:rFonts w:hAnsi="Times New Roman" w:cs="Times New Roman"/>
          <w:color w:val="000000"/>
          <w:sz w:val="24"/>
          <w:szCs w:val="24"/>
          <w:lang w:val="ru-RU"/>
        </w:rPr>
        <w:t>унифицированные формы, дополненные необходимыми реквизитами.</w:t>
      </w:r>
    </w:p>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Основание: пункт 11 Инструкции к Единому плану счетов № 157н, пункты 25–26 СГС «Концептуальные основы бухучета и отчетности», подпункт «г» пункта 9 СГС «Учетная политика, оценочные значения и ошибки», подпункт «а» пункта 6 приложения № 2 к данному стандарту.</w:t>
      </w:r>
    </w:p>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4. Для отражения в бухгалтерском учете принимаются документы, которые проверены сотрудниками бухгалтерии в соответствии с положением о внутреннем финансовом контроле (приложение</w:t>
      </w:r>
      <w:r w:rsidR="007E2CB6">
        <w:rPr>
          <w:rFonts w:hAnsi="Times New Roman" w:cs="Times New Roman"/>
          <w:color w:val="000000"/>
          <w:sz w:val="24"/>
          <w:szCs w:val="24"/>
          <w:lang w:val="ru-RU"/>
        </w:rPr>
        <w:t xml:space="preserve"> 6</w:t>
      </w:r>
      <w:r w:rsidRPr="0057331F">
        <w:rPr>
          <w:rFonts w:hAnsi="Times New Roman" w:cs="Times New Roman"/>
          <w:color w:val="000000"/>
          <w:sz w:val="24"/>
          <w:szCs w:val="24"/>
          <w:lang w:val="ru-RU"/>
        </w:rPr>
        <w:t xml:space="preserve">). Документы, оформленные с нарушением, бухгалтерия к </w:t>
      </w:r>
      <w:r w:rsidRPr="0057331F">
        <w:rPr>
          <w:rFonts w:hAnsi="Times New Roman" w:cs="Times New Roman"/>
          <w:color w:val="000000"/>
          <w:sz w:val="24"/>
          <w:szCs w:val="24"/>
          <w:lang w:val="ru-RU"/>
        </w:rPr>
        <w:lastRenderedPageBreak/>
        <w:t>учету не принимает.</w:t>
      </w:r>
      <w:r w:rsidRPr="0057331F">
        <w:rPr>
          <w:lang w:val="ru-RU"/>
        </w:rPr>
        <w:br/>
      </w:r>
      <w:r w:rsidRPr="0057331F">
        <w:rPr>
          <w:rFonts w:hAnsi="Times New Roman" w:cs="Times New Roman"/>
          <w:color w:val="000000"/>
          <w:sz w:val="24"/>
          <w:szCs w:val="24"/>
          <w:lang w:val="ru-RU"/>
        </w:rPr>
        <w:t>Основание: пункт 3 Инструкции к Единому плану счетов № 157н, пункт 23 СГС «Концептуальные основы бухучета и отчетности», подпункт «з» пункты 1, 6 приложения № 2 к СГС «Учетная политика, оценочные значения и ошибки».</w:t>
      </w:r>
    </w:p>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5. Право подписи учетных документов предоставлено сотрудникам, занимающим должности, перечисленные в приложении</w:t>
      </w:r>
      <w:r w:rsidR="000E1846">
        <w:rPr>
          <w:rFonts w:hAnsi="Times New Roman" w:cs="Times New Roman"/>
          <w:color w:val="000000"/>
          <w:sz w:val="24"/>
          <w:szCs w:val="24"/>
          <w:lang w:val="ru-RU"/>
        </w:rPr>
        <w:t xml:space="preserve"> 4.</w:t>
      </w:r>
      <w:r w:rsidRPr="0057331F">
        <w:rPr>
          <w:rFonts w:hAnsi="Times New Roman" w:cs="Times New Roman"/>
          <w:color w:val="000000"/>
          <w:sz w:val="24"/>
          <w:szCs w:val="24"/>
          <w:lang w:val="ru-RU"/>
        </w:rPr>
        <w:t xml:space="preserve"> </w:t>
      </w:r>
      <w:proofErr w:type="spellStart"/>
      <w:r w:rsidRPr="0057331F">
        <w:rPr>
          <w:rFonts w:hAnsi="Times New Roman" w:cs="Times New Roman"/>
          <w:color w:val="000000"/>
          <w:sz w:val="24"/>
          <w:szCs w:val="24"/>
          <w:lang w:val="ru-RU"/>
        </w:rPr>
        <w:t>Пофамильный</w:t>
      </w:r>
      <w:proofErr w:type="spellEnd"/>
      <w:r w:rsidRPr="0057331F">
        <w:rPr>
          <w:rFonts w:hAnsi="Times New Roman" w:cs="Times New Roman"/>
          <w:color w:val="000000"/>
          <w:sz w:val="24"/>
          <w:szCs w:val="24"/>
          <w:lang w:val="ru-RU"/>
        </w:rPr>
        <w:t xml:space="preserve"> список сотрудников, имеющих право подписи, утверждается отдельным приказом руководителя.</w:t>
      </w:r>
      <w:r w:rsidRPr="0057331F">
        <w:rPr>
          <w:lang w:val="ru-RU"/>
        </w:rPr>
        <w:br/>
      </w:r>
      <w:r w:rsidRPr="0057331F">
        <w:rPr>
          <w:rFonts w:hAnsi="Times New Roman" w:cs="Times New Roman"/>
          <w:color w:val="000000"/>
          <w:sz w:val="24"/>
          <w:szCs w:val="24"/>
          <w:lang w:val="ru-RU"/>
        </w:rPr>
        <w:t>Основание: пункт 11 Инструкции к Единому плану счетов № 157н, пункт 8 приложения № 2 к СГС «Учетная политика, оценочные значения и ошибки».</w:t>
      </w:r>
    </w:p>
    <w:p w:rsidR="00B64DD3" w:rsidRPr="0057331F" w:rsidRDefault="000E1846">
      <w:pPr>
        <w:rPr>
          <w:rFonts w:hAnsi="Times New Roman" w:cs="Times New Roman"/>
          <w:color w:val="000000"/>
          <w:sz w:val="24"/>
          <w:szCs w:val="24"/>
          <w:lang w:val="ru-RU"/>
        </w:rPr>
      </w:pPr>
      <w:r>
        <w:rPr>
          <w:rFonts w:hAnsi="Times New Roman" w:cs="Times New Roman"/>
          <w:color w:val="000000"/>
          <w:sz w:val="24"/>
          <w:szCs w:val="24"/>
          <w:lang w:val="ru-RU"/>
        </w:rPr>
        <w:t>6</w:t>
      </w:r>
      <w:r w:rsidR="0057331F" w:rsidRPr="0057331F">
        <w:rPr>
          <w:rFonts w:hAnsi="Times New Roman" w:cs="Times New Roman"/>
          <w:color w:val="000000"/>
          <w:sz w:val="24"/>
          <w:szCs w:val="24"/>
          <w:lang w:val="ru-RU"/>
        </w:rPr>
        <w:t>. Все документы бухгалтерского учета формируются на русском языке. При поступлении документов на иностранном языке построчный перевод таких документов на русский язык осуществляется сотрудником учреждения. Переводы составляются на отдельном документе, заверяются подписью сотрудника, составившего перевод, и прикладываются к первичным документам. В случае невозможности перевода документа привлекается профессиональный переводчик. Перевод денежных (финансовых) документов заверяется нотариусом.</w:t>
      </w:r>
    </w:p>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Если документы на иностранном языке составлены по типовой форме (идентичны по количеству граф, их названию, расшифровке работ и т. д. и отличаются только суммой), то в отношении их постоянных показателей достаточно однократного перевода на русский язык. Впоследствии переводить нужно только изменяющиеся показатели данного первичного документа.</w:t>
      </w:r>
    </w:p>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Основание: пункт 31 СГС «Концептуальные основы бухучета и отчетности», пункт 7 приложения № 2 к СГС «Учетная политика, оценочные значения и ошибки».</w:t>
      </w:r>
    </w:p>
    <w:p w:rsidR="00B64DD3" w:rsidRPr="0057331F" w:rsidRDefault="000E1846">
      <w:pPr>
        <w:rPr>
          <w:rFonts w:hAnsi="Times New Roman" w:cs="Times New Roman"/>
          <w:color w:val="000000"/>
          <w:sz w:val="24"/>
          <w:szCs w:val="24"/>
          <w:lang w:val="ru-RU"/>
        </w:rPr>
      </w:pPr>
      <w:r>
        <w:rPr>
          <w:rFonts w:hAnsi="Times New Roman" w:cs="Times New Roman"/>
          <w:color w:val="000000"/>
          <w:sz w:val="24"/>
          <w:szCs w:val="24"/>
          <w:lang w:val="ru-RU"/>
        </w:rPr>
        <w:t>7</w:t>
      </w:r>
      <w:r w:rsidR="0057331F" w:rsidRPr="0057331F">
        <w:rPr>
          <w:rFonts w:hAnsi="Times New Roman" w:cs="Times New Roman"/>
          <w:color w:val="000000"/>
          <w:sz w:val="24"/>
          <w:szCs w:val="24"/>
          <w:lang w:val="ru-RU"/>
        </w:rPr>
        <w:t>. В каждом первичном документе при создании указывается дата создания. Порядковый номер документа указывается при необходимости – если нумерация предусмотрена формой документа.</w:t>
      </w:r>
    </w:p>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Если дата составления первичного документа или дата его подписания отличается от даты (периода) совершения факта хозяйственной жизни, в составе обязательных реквизитов такого документа отражается дата или период совершения факта хозяйственной жизни.</w:t>
      </w:r>
    </w:p>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Если в первичный учетный документ включены реквизиты из другого документа-основания, в первичном документе указывается информация, позволяющая идентифицировать соответствующий документ-основание.</w:t>
      </w:r>
    </w:p>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Основание: пункт 7 приложения № 2 к СГС «Учетная политика, оценочные значения и ошибки».</w:t>
      </w:r>
    </w:p>
    <w:p w:rsidR="00B64DD3" w:rsidRPr="0057331F" w:rsidRDefault="000E1846">
      <w:pPr>
        <w:rPr>
          <w:rFonts w:hAnsi="Times New Roman" w:cs="Times New Roman"/>
          <w:color w:val="000000"/>
          <w:sz w:val="24"/>
          <w:szCs w:val="24"/>
          <w:lang w:val="ru-RU"/>
        </w:rPr>
      </w:pPr>
      <w:r>
        <w:rPr>
          <w:rFonts w:hAnsi="Times New Roman" w:cs="Times New Roman"/>
          <w:color w:val="000000"/>
          <w:sz w:val="24"/>
          <w:szCs w:val="24"/>
          <w:lang w:val="ru-RU"/>
        </w:rPr>
        <w:t>8</w:t>
      </w:r>
      <w:r w:rsidR="0057331F" w:rsidRPr="0057331F">
        <w:rPr>
          <w:rFonts w:hAnsi="Times New Roman" w:cs="Times New Roman"/>
          <w:color w:val="000000"/>
          <w:sz w:val="24"/>
          <w:szCs w:val="24"/>
          <w:lang w:val="ru-RU"/>
        </w:rPr>
        <w:t>.Формирование электронных регистров бухгалтерского учета</w:t>
      </w:r>
      <w:r w:rsidR="0057331F">
        <w:rPr>
          <w:rFonts w:hAnsi="Times New Roman" w:cs="Times New Roman"/>
          <w:color w:val="000000"/>
          <w:sz w:val="24"/>
          <w:szCs w:val="24"/>
        </w:rPr>
        <w:t> </w:t>
      </w:r>
      <w:r w:rsidR="0057331F" w:rsidRPr="0057331F">
        <w:rPr>
          <w:rFonts w:hAnsi="Times New Roman" w:cs="Times New Roman"/>
          <w:color w:val="000000"/>
          <w:sz w:val="24"/>
          <w:szCs w:val="24"/>
          <w:lang w:val="ru-RU"/>
        </w:rPr>
        <w:t>осуществляется в следующем порядке:</w:t>
      </w:r>
    </w:p>
    <w:p w:rsidR="00B64DD3" w:rsidRPr="0057331F" w:rsidRDefault="0057331F" w:rsidP="00194FE5">
      <w:pPr>
        <w:numPr>
          <w:ilvl w:val="0"/>
          <w:numId w:val="6"/>
        </w:numPr>
        <w:ind w:left="780" w:right="180"/>
        <w:contextualSpacing/>
        <w:rPr>
          <w:rFonts w:hAnsi="Times New Roman" w:cs="Times New Roman"/>
          <w:color w:val="000000"/>
          <w:sz w:val="24"/>
          <w:szCs w:val="24"/>
          <w:lang w:val="ru-RU"/>
        </w:rPr>
      </w:pPr>
      <w:r w:rsidRPr="0057331F">
        <w:rPr>
          <w:rFonts w:hAnsi="Times New Roman" w:cs="Times New Roman"/>
          <w:color w:val="000000"/>
          <w:sz w:val="24"/>
          <w:szCs w:val="24"/>
          <w:lang w:val="ru-RU"/>
        </w:rPr>
        <w:t>в регистрах в хронологическом порядке систематизируются первичные (сводные) учетные</w:t>
      </w:r>
      <w:r>
        <w:rPr>
          <w:rFonts w:hAnsi="Times New Roman" w:cs="Times New Roman"/>
          <w:color w:val="000000"/>
          <w:sz w:val="24"/>
          <w:szCs w:val="24"/>
        </w:rPr>
        <w:t> </w:t>
      </w:r>
      <w:r w:rsidRPr="0057331F">
        <w:rPr>
          <w:rFonts w:hAnsi="Times New Roman" w:cs="Times New Roman"/>
          <w:color w:val="000000"/>
          <w:sz w:val="24"/>
          <w:szCs w:val="24"/>
          <w:lang w:val="ru-RU"/>
        </w:rPr>
        <w:t>документы по датам совершения операций, дате принятия к учету первичного документа;</w:t>
      </w:r>
    </w:p>
    <w:p w:rsidR="00B64DD3" w:rsidRPr="0057331F" w:rsidRDefault="0057331F" w:rsidP="00194FE5">
      <w:pPr>
        <w:numPr>
          <w:ilvl w:val="0"/>
          <w:numId w:val="6"/>
        </w:numPr>
        <w:ind w:left="780" w:right="180"/>
        <w:contextualSpacing/>
        <w:rPr>
          <w:rFonts w:hAnsi="Times New Roman" w:cs="Times New Roman"/>
          <w:color w:val="000000"/>
          <w:sz w:val="24"/>
          <w:szCs w:val="24"/>
          <w:lang w:val="ru-RU"/>
        </w:rPr>
      </w:pPr>
      <w:r w:rsidRPr="0057331F">
        <w:rPr>
          <w:rFonts w:hAnsi="Times New Roman" w:cs="Times New Roman"/>
          <w:color w:val="000000"/>
          <w:sz w:val="24"/>
          <w:szCs w:val="24"/>
          <w:lang w:val="ru-RU"/>
        </w:rPr>
        <w:lastRenderedPageBreak/>
        <w:t xml:space="preserve">Журнал операций (ф. 0509213) по </w:t>
      </w:r>
      <w:proofErr w:type="spellStart"/>
      <w:r w:rsidRPr="0057331F">
        <w:rPr>
          <w:rFonts w:hAnsi="Times New Roman" w:cs="Times New Roman"/>
          <w:color w:val="000000"/>
          <w:sz w:val="24"/>
          <w:szCs w:val="24"/>
          <w:lang w:val="ru-RU"/>
        </w:rPr>
        <w:t>забалансовым</w:t>
      </w:r>
      <w:proofErr w:type="spellEnd"/>
      <w:r w:rsidRPr="0057331F">
        <w:rPr>
          <w:rFonts w:hAnsi="Times New Roman" w:cs="Times New Roman"/>
          <w:color w:val="000000"/>
          <w:sz w:val="24"/>
          <w:szCs w:val="24"/>
          <w:lang w:val="ru-RU"/>
        </w:rPr>
        <w:t xml:space="preserve"> счетам формируется, если в отчетном месяце были обороты по счету;</w:t>
      </w:r>
    </w:p>
    <w:p w:rsidR="00B64DD3" w:rsidRPr="0057331F" w:rsidRDefault="0057331F" w:rsidP="00194FE5">
      <w:pPr>
        <w:numPr>
          <w:ilvl w:val="0"/>
          <w:numId w:val="6"/>
        </w:numPr>
        <w:ind w:left="780" w:right="180"/>
        <w:contextualSpacing/>
        <w:rPr>
          <w:rFonts w:hAnsi="Times New Roman" w:cs="Times New Roman"/>
          <w:color w:val="000000"/>
          <w:sz w:val="24"/>
          <w:szCs w:val="24"/>
          <w:lang w:val="ru-RU"/>
        </w:rPr>
      </w:pPr>
      <w:r w:rsidRPr="0057331F">
        <w:rPr>
          <w:rFonts w:hAnsi="Times New Roman" w:cs="Times New Roman"/>
          <w:color w:val="000000"/>
          <w:sz w:val="24"/>
          <w:szCs w:val="24"/>
          <w:lang w:val="ru-RU"/>
        </w:rPr>
        <w:t>инвентарная карточка учета основных средств оформляется при принятии объекта к учету,</w:t>
      </w:r>
      <w:r>
        <w:rPr>
          <w:rFonts w:hAnsi="Times New Roman" w:cs="Times New Roman"/>
          <w:color w:val="000000"/>
          <w:sz w:val="24"/>
          <w:szCs w:val="24"/>
        </w:rPr>
        <w:t> </w:t>
      </w:r>
      <w:r w:rsidRPr="0057331F">
        <w:rPr>
          <w:rFonts w:hAnsi="Times New Roman" w:cs="Times New Roman"/>
          <w:color w:val="000000"/>
          <w:sz w:val="24"/>
          <w:szCs w:val="24"/>
          <w:lang w:val="ru-RU"/>
        </w:rPr>
        <w:t>по мере внесения изменений (данных о переоценке, модернизации, реконструкции, консервации и</w:t>
      </w:r>
      <w:r>
        <w:rPr>
          <w:rFonts w:hAnsi="Times New Roman" w:cs="Times New Roman"/>
          <w:color w:val="000000"/>
          <w:sz w:val="24"/>
          <w:szCs w:val="24"/>
        </w:rPr>
        <w:t> </w:t>
      </w:r>
      <w:r w:rsidRPr="0057331F">
        <w:rPr>
          <w:rFonts w:hAnsi="Times New Roman" w:cs="Times New Roman"/>
          <w:color w:val="000000"/>
          <w:sz w:val="24"/>
          <w:szCs w:val="24"/>
          <w:lang w:val="ru-RU"/>
        </w:rPr>
        <w:t>пр.) и при выбытии. При отсутствии указанных событий</w:t>
      </w:r>
      <w:r>
        <w:rPr>
          <w:rFonts w:hAnsi="Times New Roman" w:cs="Times New Roman"/>
          <w:color w:val="000000"/>
          <w:sz w:val="24"/>
          <w:szCs w:val="24"/>
        </w:rPr>
        <w:t> </w:t>
      </w:r>
      <w:r w:rsidRPr="0057331F">
        <w:rPr>
          <w:rFonts w:hAnsi="Times New Roman" w:cs="Times New Roman"/>
          <w:color w:val="000000"/>
          <w:sz w:val="24"/>
          <w:szCs w:val="24"/>
          <w:lang w:val="ru-RU"/>
        </w:rPr>
        <w:t>– ежегодно, на</w:t>
      </w:r>
      <w:r>
        <w:rPr>
          <w:rFonts w:hAnsi="Times New Roman" w:cs="Times New Roman"/>
          <w:color w:val="000000"/>
          <w:sz w:val="24"/>
          <w:szCs w:val="24"/>
        </w:rPr>
        <w:t> </w:t>
      </w:r>
      <w:r w:rsidRPr="0057331F">
        <w:rPr>
          <w:rFonts w:hAnsi="Times New Roman" w:cs="Times New Roman"/>
          <w:color w:val="000000"/>
          <w:sz w:val="24"/>
          <w:szCs w:val="24"/>
          <w:lang w:val="ru-RU"/>
        </w:rPr>
        <w:t>последний рабочий день года, со сведениями о начисленной амортизации;</w:t>
      </w:r>
    </w:p>
    <w:p w:rsidR="00B64DD3" w:rsidRPr="0057331F" w:rsidRDefault="0057331F" w:rsidP="00194FE5">
      <w:pPr>
        <w:numPr>
          <w:ilvl w:val="0"/>
          <w:numId w:val="6"/>
        </w:numPr>
        <w:ind w:left="780" w:right="180"/>
        <w:contextualSpacing/>
        <w:rPr>
          <w:rFonts w:hAnsi="Times New Roman" w:cs="Times New Roman"/>
          <w:color w:val="000000"/>
          <w:sz w:val="24"/>
          <w:szCs w:val="24"/>
          <w:lang w:val="ru-RU"/>
        </w:rPr>
      </w:pPr>
      <w:r w:rsidRPr="0057331F">
        <w:rPr>
          <w:rFonts w:hAnsi="Times New Roman" w:cs="Times New Roman"/>
          <w:color w:val="000000"/>
          <w:sz w:val="24"/>
          <w:szCs w:val="24"/>
          <w:lang w:val="ru-RU"/>
        </w:rPr>
        <w:t>инвентарная карточка группового учета основных средств оформляется при принятии объектов к учету, по мере внесения изменений (данных о переоценке, модернизации, реконструкции, консервации и</w:t>
      </w:r>
      <w:r>
        <w:rPr>
          <w:rFonts w:hAnsi="Times New Roman" w:cs="Times New Roman"/>
          <w:color w:val="000000"/>
          <w:sz w:val="24"/>
          <w:szCs w:val="24"/>
        </w:rPr>
        <w:t> </w:t>
      </w:r>
      <w:r w:rsidRPr="0057331F">
        <w:rPr>
          <w:rFonts w:hAnsi="Times New Roman" w:cs="Times New Roman"/>
          <w:color w:val="000000"/>
          <w:sz w:val="24"/>
          <w:szCs w:val="24"/>
          <w:lang w:val="ru-RU"/>
        </w:rPr>
        <w:t>пр.) и при выбытии;</w:t>
      </w:r>
    </w:p>
    <w:p w:rsidR="00B64DD3" w:rsidRPr="0057331F" w:rsidRDefault="0057331F" w:rsidP="00194FE5">
      <w:pPr>
        <w:numPr>
          <w:ilvl w:val="0"/>
          <w:numId w:val="6"/>
        </w:numPr>
        <w:ind w:left="780" w:right="180"/>
        <w:contextualSpacing/>
        <w:rPr>
          <w:rFonts w:hAnsi="Times New Roman" w:cs="Times New Roman"/>
          <w:color w:val="000000"/>
          <w:sz w:val="24"/>
          <w:szCs w:val="24"/>
          <w:lang w:val="ru-RU"/>
        </w:rPr>
      </w:pPr>
      <w:r w:rsidRPr="0057331F">
        <w:rPr>
          <w:rFonts w:hAnsi="Times New Roman" w:cs="Times New Roman"/>
          <w:color w:val="000000"/>
          <w:sz w:val="24"/>
          <w:szCs w:val="24"/>
          <w:lang w:val="ru-RU"/>
        </w:rPr>
        <w:t>опись инвентарных карточек по учету основных средств, инвентарный список основных средств, реестр карточек заполняются ежегодно, в последний день года;</w:t>
      </w:r>
    </w:p>
    <w:p w:rsidR="00B64DD3" w:rsidRPr="0057331F" w:rsidRDefault="0057331F" w:rsidP="00194FE5">
      <w:pPr>
        <w:numPr>
          <w:ilvl w:val="0"/>
          <w:numId w:val="6"/>
        </w:numPr>
        <w:ind w:left="780" w:right="180"/>
        <w:contextualSpacing/>
        <w:rPr>
          <w:rFonts w:hAnsi="Times New Roman" w:cs="Times New Roman"/>
          <w:color w:val="000000"/>
          <w:sz w:val="24"/>
          <w:szCs w:val="24"/>
          <w:lang w:val="ru-RU"/>
        </w:rPr>
      </w:pPr>
      <w:r w:rsidRPr="0057331F">
        <w:rPr>
          <w:rFonts w:hAnsi="Times New Roman" w:cs="Times New Roman"/>
          <w:color w:val="000000"/>
          <w:sz w:val="24"/>
          <w:szCs w:val="24"/>
          <w:lang w:val="ru-RU"/>
        </w:rPr>
        <w:t>книга учета бланков строгой отчетности, книга аналитического учета депонированной зарплаты и стипендий заполняются ежемесячно, в последний день месяца;</w:t>
      </w:r>
    </w:p>
    <w:p w:rsidR="00B64DD3" w:rsidRDefault="0057331F" w:rsidP="00194FE5">
      <w:pPr>
        <w:numPr>
          <w:ilvl w:val="0"/>
          <w:numId w:val="6"/>
        </w:numPr>
        <w:ind w:left="780" w:right="180"/>
        <w:contextualSpacing/>
        <w:rPr>
          <w:rFonts w:hAnsi="Times New Roman" w:cs="Times New Roman"/>
          <w:color w:val="000000"/>
          <w:sz w:val="24"/>
          <w:szCs w:val="24"/>
          <w:lang w:val="ru-RU"/>
        </w:rPr>
      </w:pPr>
      <w:r w:rsidRPr="0057331F">
        <w:rPr>
          <w:rFonts w:hAnsi="Times New Roman" w:cs="Times New Roman"/>
          <w:color w:val="000000"/>
          <w:sz w:val="24"/>
          <w:szCs w:val="24"/>
          <w:lang w:val="ru-RU"/>
        </w:rPr>
        <w:t xml:space="preserve">журналы </w:t>
      </w:r>
      <w:r w:rsidR="000E1846" w:rsidRPr="0057331F">
        <w:rPr>
          <w:rFonts w:hAnsi="Times New Roman" w:cs="Times New Roman"/>
          <w:color w:val="000000"/>
          <w:sz w:val="24"/>
          <w:szCs w:val="24"/>
          <w:lang w:val="ru-RU"/>
        </w:rPr>
        <w:t>операций</w:t>
      </w:r>
      <w:r w:rsidR="000E1846">
        <w:rPr>
          <w:rFonts w:hAnsi="Times New Roman" w:cs="Times New Roman"/>
          <w:color w:val="000000"/>
          <w:sz w:val="24"/>
          <w:szCs w:val="24"/>
          <w:lang w:val="ru-RU"/>
        </w:rPr>
        <w:t>,</w:t>
      </w:r>
      <w:r w:rsidR="000E1846" w:rsidRPr="0057331F">
        <w:rPr>
          <w:rFonts w:hAnsi="Times New Roman" w:cs="Times New Roman"/>
          <w:color w:val="000000"/>
          <w:sz w:val="24"/>
          <w:szCs w:val="24"/>
          <w:lang w:val="ru-RU"/>
        </w:rPr>
        <w:t xml:space="preserve"> заполняются</w:t>
      </w:r>
      <w:r w:rsidRPr="0057331F">
        <w:rPr>
          <w:rFonts w:hAnsi="Times New Roman" w:cs="Times New Roman"/>
          <w:color w:val="000000"/>
          <w:sz w:val="24"/>
          <w:szCs w:val="24"/>
          <w:lang w:val="ru-RU"/>
        </w:rPr>
        <w:t xml:space="preserve"> ежемесячно;</w:t>
      </w:r>
    </w:p>
    <w:p w:rsidR="000E1846" w:rsidRPr="0057331F" w:rsidRDefault="000E1846" w:rsidP="00194FE5">
      <w:pPr>
        <w:numPr>
          <w:ilvl w:val="0"/>
          <w:numId w:val="6"/>
        </w:num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главная книга заполняется ежегодно;</w:t>
      </w:r>
    </w:p>
    <w:p w:rsidR="00B64DD3" w:rsidRPr="0057331F" w:rsidRDefault="0057331F" w:rsidP="00194FE5">
      <w:pPr>
        <w:numPr>
          <w:ilvl w:val="0"/>
          <w:numId w:val="6"/>
        </w:numPr>
        <w:ind w:left="780" w:right="180"/>
        <w:rPr>
          <w:rFonts w:hAnsi="Times New Roman" w:cs="Times New Roman"/>
          <w:color w:val="000000"/>
          <w:sz w:val="24"/>
          <w:szCs w:val="24"/>
          <w:lang w:val="ru-RU"/>
        </w:rPr>
      </w:pPr>
      <w:r w:rsidRPr="0057331F">
        <w:rPr>
          <w:rFonts w:hAnsi="Times New Roman" w:cs="Times New Roman"/>
          <w:color w:val="000000"/>
          <w:sz w:val="24"/>
          <w:szCs w:val="24"/>
          <w:lang w:val="ru-RU"/>
        </w:rPr>
        <w:t>другие регистры, не указанные выше, заполняются по мере необходимости, если иное не установлено законодательством РФ.</w:t>
      </w:r>
    </w:p>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Основание: пункты 11, 167 Инструкции к Единому плану счетов № 157н, Методические указания, утвержденные приказом Минфина от 30.03.2015 № 52н.</w:t>
      </w:r>
    </w:p>
    <w:p w:rsidR="00B64DD3" w:rsidRPr="0057331F" w:rsidRDefault="000E1846">
      <w:pPr>
        <w:rPr>
          <w:rFonts w:hAnsi="Times New Roman" w:cs="Times New Roman"/>
          <w:color w:val="000000"/>
          <w:sz w:val="24"/>
          <w:szCs w:val="24"/>
          <w:lang w:val="ru-RU"/>
        </w:rPr>
      </w:pPr>
      <w:r>
        <w:rPr>
          <w:rFonts w:hAnsi="Times New Roman" w:cs="Times New Roman"/>
          <w:color w:val="000000"/>
          <w:sz w:val="24"/>
          <w:szCs w:val="24"/>
          <w:lang w:val="ru-RU"/>
        </w:rPr>
        <w:t>9</w:t>
      </w:r>
      <w:r w:rsidR="0057331F" w:rsidRPr="0057331F">
        <w:rPr>
          <w:rFonts w:hAnsi="Times New Roman" w:cs="Times New Roman"/>
          <w:color w:val="000000"/>
          <w:sz w:val="24"/>
          <w:szCs w:val="24"/>
          <w:lang w:val="ru-RU"/>
        </w:rPr>
        <w:t xml:space="preserve">. Журналам операций присваиваются номера согласно приложению </w:t>
      </w:r>
      <w:r w:rsidR="00F24722">
        <w:rPr>
          <w:rFonts w:hAnsi="Times New Roman" w:cs="Times New Roman"/>
          <w:color w:val="000000"/>
          <w:sz w:val="24"/>
          <w:szCs w:val="24"/>
          <w:lang w:val="ru-RU"/>
        </w:rPr>
        <w:t>5</w:t>
      </w:r>
      <w:r w:rsidR="0057331F" w:rsidRPr="0057331F">
        <w:rPr>
          <w:rFonts w:hAnsi="Times New Roman" w:cs="Times New Roman"/>
          <w:color w:val="000000"/>
          <w:sz w:val="24"/>
          <w:szCs w:val="24"/>
          <w:lang w:val="ru-RU"/>
        </w:rPr>
        <w:t>.</w:t>
      </w:r>
      <w:r w:rsidR="0057331F">
        <w:rPr>
          <w:rFonts w:hAnsi="Times New Roman" w:cs="Times New Roman"/>
          <w:color w:val="000000"/>
          <w:sz w:val="24"/>
          <w:szCs w:val="24"/>
        </w:rPr>
        <w:t> </w:t>
      </w:r>
      <w:r w:rsidR="0057331F" w:rsidRPr="0057331F">
        <w:rPr>
          <w:rFonts w:hAnsi="Times New Roman" w:cs="Times New Roman"/>
          <w:color w:val="000000"/>
          <w:sz w:val="24"/>
          <w:szCs w:val="24"/>
          <w:lang w:val="ru-RU"/>
        </w:rPr>
        <w:t>Журналы операций подписываются главным бухгалтером и бухгалтером, составившим журнал</w:t>
      </w:r>
      <w:r w:rsidR="0057331F">
        <w:rPr>
          <w:rFonts w:hAnsi="Times New Roman" w:cs="Times New Roman"/>
          <w:color w:val="000000"/>
          <w:sz w:val="24"/>
          <w:szCs w:val="24"/>
        </w:rPr>
        <w:t> </w:t>
      </w:r>
      <w:r w:rsidR="0057331F" w:rsidRPr="0057331F">
        <w:rPr>
          <w:rFonts w:hAnsi="Times New Roman" w:cs="Times New Roman"/>
          <w:color w:val="000000"/>
          <w:sz w:val="24"/>
          <w:szCs w:val="24"/>
          <w:lang w:val="ru-RU"/>
        </w:rPr>
        <w:t>операций.</w:t>
      </w:r>
    </w:p>
    <w:p w:rsidR="00B64DD3" w:rsidRPr="00F24722" w:rsidRDefault="0057331F" w:rsidP="00F24722">
      <w:pPr>
        <w:rPr>
          <w:rFonts w:hAnsi="Times New Roman" w:cs="Times New Roman"/>
          <w:color w:val="000000"/>
          <w:sz w:val="24"/>
          <w:szCs w:val="24"/>
          <w:lang w:val="ru-RU"/>
        </w:rPr>
      </w:pPr>
      <w:r w:rsidRPr="00F24722">
        <w:rPr>
          <w:rFonts w:hAnsi="Times New Roman" w:cs="Times New Roman"/>
          <w:color w:val="000000"/>
          <w:sz w:val="24"/>
          <w:szCs w:val="24"/>
          <w:lang w:val="ru-RU"/>
        </w:rPr>
        <w:t>1</w:t>
      </w:r>
      <w:r w:rsidR="00F24722">
        <w:rPr>
          <w:rFonts w:hAnsi="Times New Roman" w:cs="Times New Roman"/>
          <w:color w:val="000000"/>
          <w:sz w:val="24"/>
          <w:szCs w:val="24"/>
          <w:lang w:val="ru-RU"/>
        </w:rPr>
        <w:t>0</w:t>
      </w:r>
      <w:r w:rsidRPr="00F24722">
        <w:rPr>
          <w:rFonts w:hAnsi="Times New Roman" w:cs="Times New Roman"/>
          <w:color w:val="000000"/>
          <w:sz w:val="24"/>
          <w:szCs w:val="24"/>
          <w:lang w:val="ru-RU"/>
        </w:rPr>
        <w:t>. Документы бухгалтерского учета составляются</w:t>
      </w:r>
      <w:r w:rsidR="00F24722">
        <w:rPr>
          <w:rFonts w:hAnsi="Times New Roman" w:cs="Times New Roman"/>
          <w:color w:val="000000"/>
          <w:sz w:val="24"/>
          <w:szCs w:val="24"/>
          <w:lang w:val="ru-RU"/>
        </w:rPr>
        <w:t xml:space="preserve"> </w:t>
      </w:r>
      <w:r w:rsidRPr="0057331F">
        <w:rPr>
          <w:rFonts w:hAnsi="Times New Roman" w:cs="Times New Roman"/>
          <w:color w:val="000000"/>
          <w:sz w:val="24"/>
          <w:szCs w:val="24"/>
          <w:lang w:val="ru-RU"/>
        </w:rPr>
        <w:t xml:space="preserve">автоматически – на компьютере посредством формирования электронного образа бумажного документа, содержащего обязательные реквизиты, предусмотренные формой документа. </w:t>
      </w:r>
      <w:r w:rsidRPr="00F24722">
        <w:rPr>
          <w:rFonts w:hAnsi="Times New Roman" w:cs="Times New Roman"/>
          <w:color w:val="000000"/>
          <w:sz w:val="24"/>
          <w:szCs w:val="24"/>
          <w:lang w:val="ru-RU"/>
        </w:rPr>
        <w:t>Далее документ распечатывается и собственноручного подписывается на бумажном носителе.</w:t>
      </w:r>
    </w:p>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Основание: пункты 10, 12 приложения № 2 к СГС «Учетная политика, оценочные значения и ошибки».</w:t>
      </w:r>
    </w:p>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1</w:t>
      </w:r>
      <w:r w:rsidR="00F24722">
        <w:rPr>
          <w:rFonts w:hAnsi="Times New Roman" w:cs="Times New Roman"/>
          <w:color w:val="000000"/>
          <w:sz w:val="24"/>
          <w:szCs w:val="24"/>
          <w:lang w:val="ru-RU"/>
        </w:rPr>
        <w:t>1</w:t>
      </w:r>
      <w:r w:rsidRPr="0057331F">
        <w:rPr>
          <w:rFonts w:hAnsi="Times New Roman" w:cs="Times New Roman"/>
          <w:color w:val="000000"/>
          <w:sz w:val="24"/>
          <w:szCs w:val="24"/>
          <w:lang w:val="ru-RU"/>
        </w:rPr>
        <w:t xml:space="preserve">. По требованию контролирующих ведомств первичные документы представляются в электронном виде. При невозможности ведомства получить документ в электронном виде копии электронных первичных документов и регистров бухгалтерского учета распечатываются на бумажном носителе и заверяются главным </w:t>
      </w:r>
      <w:r w:rsidR="00F24722" w:rsidRPr="0057331F">
        <w:rPr>
          <w:rFonts w:hAnsi="Times New Roman" w:cs="Times New Roman"/>
          <w:color w:val="000000"/>
          <w:sz w:val="24"/>
          <w:szCs w:val="24"/>
          <w:lang w:val="ru-RU"/>
        </w:rPr>
        <w:t>врачом</w:t>
      </w:r>
      <w:r w:rsidRPr="0057331F">
        <w:rPr>
          <w:rFonts w:hAnsi="Times New Roman" w:cs="Times New Roman"/>
          <w:color w:val="000000"/>
          <w:sz w:val="24"/>
          <w:szCs w:val="24"/>
          <w:lang w:val="ru-RU"/>
        </w:rPr>
        <w:t xml:space="preserve"> собственноручной подписью.</w:t>
      </w:r>
    </w:p>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При заверении одной страницы электронного документа (регистра) проставляется штамп «Копия электронного документа верна», должность заверившего лица, собственноручная подпись, расшифровка подписи и дата заверения.</w:t>
      </w:r>
      <w:r w:rsidRPr="0057331F">
        <w:rPr>
          <w:lang w:val="ru-RU"/>
        </w:rPr>
        <w:br/>
      </w:r>
      <w:r w:rsidRPr="0057331F">
        <w:rPr>
          <w:rFonts w:hAnsi="Times New Roman" w:cs="Times New Roman"/>
          <w:color w:val="000000"/>
          <w:sz w:val="24"/>
          <w:szCs w:val="24"/>
          <w:lang w:val="ru-RU"/>
        </w:rPr>
        <w:t>При заверении многостраничного документа заверяется копия каждого листа.</w:t>
      </w:r>
    </w:p>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 xml:space="preserve">Основание: часть 5 статьи 9 Закона от 06.12.2011 № 402-ФЗ, пункт 11 Инструкции к Единому плану счетов № 157н, пункт 32 СГС «Концептуальные основы бухучета и </w:t>
      </w:r>
      <w:r w:rsidRPr="0057331F">
        <w:rPr>
          <w:rFonts w:hAnsi="Times New Roman" w:cs="Times New Roman"/>
          <w:color w:val="000000"/>
          <w:sz w:val="24"/>
          <w:szCs w:val="24"/>
          <w:lang w:val="ru-RU"/>
        </w:rPr>
        <w:lastRenderedPageBreak/>
        <w:t>отчетности», Методические указания, утвержденные приказом Минфина от 30.03.2015 № 52н, статья 2 Закона от 06.04.2011 № 63-ФЗ.</w:t>
      </w:r>
    </w:p>
    <w:p w:rsidR="00B64DD3" w:rsidRPr="0057331F" w:rsidRDefault="00F24722">
      <w:pPr>
        <w:rPr>
          <w:rFonts w:hAnsi="Times New Roman" w:cs="Times New Roman"/>
          <w:color w:val="000000"/>
          <w:sz w:val="24"/>
          <w:szCs w:val="24"/>
          <w:lang w:val="ru-RU"/>
        </w:rPr>
      </w:pPr>
      <w:r>
        <w:rPr>
          <w:rFonts w:hAnsi="Times New Roman" w:cs="Times New Roman"/>
          <w:color w:val="000000"/>
          <w:sz w:val="24"/>
          <w:szCs w:val="24"/>
          <w:lang w:val="ru-RU"/>
        </w:rPr>
        <w:t>12</w:t>
      </w:r>
      <w:r w:rsidR="0057331F" w:rsidRPr="0057331F">
        <w:rPr>
          <w:rFonts w:hAnsi="Times New Roman" w:cs="Times New Roman"/>
          <w:color w:val="000000"/>
          <w:sz w:val="24"/>
          <w:szCs w:val="24"/>
          <w:lang w:val="ru-RU"/>
        </w:rPr>
        <w:t>. В деятельности учреждения используются следующие бланки строгой отчетности:</w:t>
      </w:r>
    </w:p>
    <w:p w:rsidR="00B64DD3" w:rsidRPr="0057331F" w:rsidRDefault="0057331F" w:rsidP="00194FE5">
      <w:pPr>
        <w:numPr>
          <w:ilvl w:val="0"/>
          <w:numId w:val="9"/>
        </w:numPr>
        <w:ind w:left="780" w:right="180"/>
        <w:contextualSpacing/>
        <w:rPr>
          <w:rFonts w:hAnsi="Times New Roman" w:cs="Times New Roman"/>
          <w:color w:val="000000"/>
          <w:sz w:val="24"/>
          <w:szCs w:val="24"/>
          <w:lang w:val="ru-RU"/>
        </w:rPr>
      </w:pPr>
      <w:r w:rsidRPr="0057331F">
        <w:rPr>
          <w:rFonts w:hAnsi="Times New Roman" w:cs="Times New Roman"/>
          <w:color w:val="000000"/>
          <w:sz w:val="24"/>
          <w:szCs w:val="24"/>
          <w:lang w:val="ru-RU"/>
        </w:rPr>
        <w:t>бланки трудовых книжек и вкладышей к ним;</w:t>
      </w:r>
    </w:p>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Учет бланков ведется по стоимости их приобретения.</w:t>
      </w:r>
      <w:r w:rsidRPr="0057331F">
        <w:rPr>
          <w:lang w:val="ru-RU"/>
        </w:rPr>
        <w:br/>
      </w:r>
      <w:r w:rsidRPr="0057331F">
        <w:rPr>
          <w:rFonts w:hAnsi="Times New Roman" w:cs="Times New Roman"/>
          <w:color w:val="000000"/>
          <w:sz w:val="24"/>
          <w:szCs w:val="24"/>
          <w:lang w:val="ru-RU"/>
        </w:rPr>
        <w:t>Основание: пункт 337 Инструкции к Единому плану счетов № 157н.</w:t>
      </w:r>
    </w:p>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 xml:space="preserve">Бланки строгой отчетности хранятся в металлических шкафах и (или) сейфах </w:t>
      </w:r>
      <w:r w:rsidR="00A77752">
        <w:rPr>
          <w:rFonts w:hAnsi="Times New Roman" w:cs="Times New Roman"/>
          <w:color w:val="000000"/>
          <w:sz w:val="24"/>
          <w:szCs w:val="24"/>
          <w:lang w:val="ru-RU"/>
        </w:rPr>
        <w:t>учреждения</w:t>
      </w:r>
      <w:r w:rsidRPr="0057331F">
        <w:rPr>
          <w:rFonts w:hAnsi="Times New Roman" w:cs="Times New Roman"/>
          <w:color w:val="000000"/>
          <w:sz w:val="24"/>
          <w:szCs w:val="24"/>
          <w:lang w:val="ru-RU"/>
        </w:rPr>
        <w:t xml:space="preserve">. Списание бланков строгой отчетности с </w:t>
      </w:r>
      <w:proofErr w:type="spellStart"/>
      <w:r w:rsidRPr="0057331F">
        <w:rPr>
          <w:rFonts w:hAnsi="Times New Roman" w:cs="Times New Roman"/>
          <w:color w:val="000000"/>
          <w:sz w:val="24"/>
          <w:szCs w:val="24"/>
          <w:lang w:val="ru-RU"/>
        </w:rPr>
        <w:t>забалансового</w:t>
      </w:r>
      <w:proofErr w:type="spellEnd"/>
      <w:r w:rsidRPr="0057331F">
        <w:rPr>
          <w:rFonts w:hAnsi="Times New Roman" w:cs="Times New Roman"/>
          <w:color w:val="000000"/>
          <w:sz w:val="24"/>
          <w:szCs w:val="24"/>
          <w:lang w:val="ru-RU"/>
        </w:rPr>
        <w:t xml:space="preserve"> счета 03 «Бланки строгой отчетности» осуществляется по Акту о списании бланков строгой отчетности (ф. 0510461) в следующих случаях:</w:t>
      </w:r>
    </w:p>
    <w:p w:rsidR="00B64DD3" w:rsidRPr="0057331F" w:rsidRDefault="0057331F" w:rsidP="00194FE5">
      <w:pPr>
        <w:numPr>
          <w:ilvl w:val="0"/>
          <w:numId w:val="10"/>
        </w:numPr>
        <w:ind w:left="780" w:right="180"/>
        <w:contextualSpacing/>
        <w:rPr>
          <w:rFonts w:hAnsi="Times New Roman" w:cs="Times New Roman"/>
          <w:color w:val="000000"/>
          <w:sz w:val="24"/>
          <w:szCs w:val="24"/>
          <w:lang w:val="ru-RU"/>
        </w:rPr>
      </w:pPr>
      <w:r w:rsidRPr="0057331F">
        <w:rPr>
          <w:rFonts w:hAnsi="Times New Roman" w:cs="Times New Roman"/>
          <w:color w:val="000000"/>
          <w:sz w:val="24"/>
          <w:szCs w:val="24"/>
          <w:lang w:val="ru-RU"/>
        </w:rPr>
        <w:t>ответственный сотрудник оформил бланк строгой отчетности;</w:t>
      </w:r>
    </w:p>
    <w:p w:rsidR="00B64DD3" w:rsidRPr="0057331F" w:rsidRDefault="0057331F" w:rsidP="00194FE5">
      <w:pPr>
        <w:numPr>
          <w:ilvl w:val="0"/>
          <w:numId w:val="10"/>
        </w:numPr>
        <w:ind w:left="780" w:right="180"/>
        <w:contextualSpacing/>
        <w:rPr>
          <w:rFonts w:hAnsi="Times New Roman" w:cs="Times New Roman"/>
          <w:color w:val="000000"/>
          <w:sz w:val="24"/>
          <w:szCs w:val="24"/>
          <w:lang w:val="ru-RU"/>
        </w:rPr>
      </w:pPr>
      <w:r w:rsidRPr="0057331F">
        <w:rPr>
          <w:rFonts w:hAnsi="Times New Roman" w:cs="Times New Roman"/>
          <w:color w:val="000000"/>
          <w:sz w:val="24"/>
          <w:szCs w:val="24"/>
          <w:lang w:val="ru-RU"/>
        </w:rPr>
        <w:t>выявлена порча, хищение или недостача;</w:t>
      </w:r>
    </w:p>
    <w:p w:rsidR="00B64DD3" w:rsidRPr="0057331F" w:rsidRDefault="0057331F" w:rsidP="00194FE5">
      <w:pPr>
        <w:numPr>
          <w:ilvl w:val="0"/>
          <w:numId w:val="10"/>
        </w:numPr>
        <w:ind w:left="780" w:right="180"/>
        <w:rPr>
          <w:rFonts w:hAnsi="Times New Roman" w:cs="Times New Roman"/>
          <w:color w:val="000000"/>
          <w:sz w:val="24"/>
          <w:szCs w:val="24"/>
          <w:lang w:val="ru-RU"/>
        </w:rPr>
      </w:pPr>
      <w:r w:rsidRPr="0057331F">
        <w:rPr>
          <w:rFonts w:hAnsi="Times New Roman" w:cs="Times New Roman"/>
          <w:color w:val="000000"/>
          <w:sz w:val="24"/>
          <w:szCs w:val="24"/>
          <w:lang w:val="ru-RU"/>
        </w:rPr>
        <w:t>принято решение о списании бланков строгой отчетности, которые признаны недействительными в связи с изменением законодательства.</w:t>
      </w:r>
    </w:p>
    <w:p w:rsidR="00F24722" w:rsidRDefault="00F24722">
      <w:pPr>
        <w:rPr>
          <w:rFonts w:hAnsi="Times New Roman" w:cs="Times New Roman"/>
          <w:color w:val="000000"/>
          <w:sz w:val="24"/>
          <w:szCs w:val="24"/>
          <w:lang w:val="ru-RU"/>
        </w:rPr>
      </w:pPr>
      <w:r>
        <w:rPr>
          <w:rFonts w:hAnsi="Times New Roman" w:cs="Times New Roman"/>
          <w:color w:val="000000"/>
          <w:sz w:val="24"/>
          <w:szCs w:val="24"/>
          <w:lang w:val="ru-RU"/>
        </w:rPr>
        <w:t>13</w:t>
      </w:r>
      <w:r w:rsidR="0057331F" w:rsidRPr="0057331F">
        <w:rPr>
          <w:rFonts w:hAnsi="Times New Roman" w:cs="Times New Roman"/>
          <w:color w:val="000000"/>
          <w:sz w:val="24"/>
          <w:szCs w:val="24"/>
          <w:lang w:val="ru-RU"/>
        </w:rPr>
        <w:t xml:space="preserve">. Учреждение применяет путевой лист, форма которого утверждена в приложении </w:t>
      </w:r>
      <w:r>
        <w:rPr>
          <w:rFonts w:hAnsi="Times New Roman" w:cs="Times New Roman"/>
          <w:color w:val="000000"/>
          <w:sz w:val="24"/>
          <w:szCs w:val="24"/>
          <w:lang w:val="ru-RU"/>
        </w:rPr>
        <w:t>17</w:t>
      </w:r>
      <w:r w:rsidR="0057331F" w:rsidRPr="0057331F">
        <w:rPr>
          <w:rFonts w:hAnsi="Times New Roman" w:cs="Times New Roman"/>
          <w:color w:val="000000"/>
          <w:sz w:val="24"/>
          <w:szCs w:val="24"/>
          <w:lang w:val="ru-RU"/>
        </w:rPr>
        <w:t xml:space="preserve"> к учетной политике. </w:t>
      </w:r>
    </w:p>
    <w:p w:rsidR="00B64DD3" w:rsidRPr="0057331F" w:rsidRDefault="00F24722">
      <w:pPr>
        <w:rPr>
          <w:rFonts w:hAnsi="Times New Roman" w:cs="Times New Roman"/>
          <w:color w:val="000000"/>
          <w:sz w:val="24"/>
          <w:szCs w:val="24"/>
          <w:lang w:val="ru-RU"/>
        </w:rPr>
      </w:pPr>
      <w:r>
        <w:rPr>
          <w:rFonts w:hAnsi="Times New Roman" w:cs="Times New Roman"/>
          <w:color w:val="000000"/>
          <w:sz w:val="24"/>
          <w:szCs w:val="24"/>
          <w:lang w:val="ru-RU"/>
        </w:rPr>
        <w:t>14</w:t>
      </w:r>
      <w:r w:rsidR="0057331F" w:rsidRPr="0057331F">
        <w:rPr>
          <w:rFonts w:hAnsi="Times New Roman" w:cs="Times New Roman"/>
          <w:color w:val="000000"/>
          <w:sz w:val="24"/>
          <w:szCs w:val="24"/>
          <w:lang w:val="ru-RU"/>
        </w:rPr>
        <w:t>. Сотрудник, ответственный за оформление расчетных листков, высылает каждому сотруднику на его корпоративную электронную почту расчетный листок в день выдачи зарплаты за вторую половину месяца.</w:t>
      </w:r>
    </w:p>
    <w:p w:rsidR="00B64DD3" w:rsidRPr="0057331F" w:rsidRDefault="0057331F">
      <w:pPr>
        <w:spacing w:line="600" w:lineRule="atLeast"/>
        <w:rPr>
          <w:b/>
          <w:bCs/>
          <w:color w:val="252525"/>
          <w:spacing w:val="-2"/>
          <w:sz w:val="48"/>
          <w:szCs w:val="48"/>
          <w:lang w:val="ru-RU"/>
        </w:rPr>
      </w:pPr>
      <w:r>
        <w:rPr>
          <w:b/>
          <w:bCs/>
          <w:color w:val="252525"/>
          <w:spacing w:val="-2"/>
          <w:sz w:val="48"/>
          <w:szCs w:val="48"/>
        </w:rPr>
        <w:t>IV</w:t>
      </w:r>
      <w:r w:rsidRPr="0057331F">
        <w:rPr>
          <w:b/>
          <w:bCs/>
          <w:color w:val="252525"/>
          <w:spacing w:val="-2"/>
          <w:sz w:val="48"/>
          <w:szCs w:val="48"/>
          <w:lang w:val="ru-RU"/>
        </w:rPr>
        <w:t>. План</w:t>
      </w:r>
      <w:r w:rsidR="00830D8B">
        <w:rPr>
          <w:b/>
          <w:bCs/>
          <w:color w:val="252525"/>
          <w:spacing w:val="-2"/>
          <w:sz w:val="48"/>
          <w:szCs w:val="48"/>
          <w:lang w:val="ru-RU"/>
        </w:rPr>
        <w:t xml:space="preserve"> </w:t>
      </w:r>
      <w:r w:rsidRPr="0057331F">
        <w:rPr>
          <w:b/>
          <w:bCs/>
          <w:color w:val="252525"/>
          <w:spacing w:val="-2"/>
          <w:sz w:val="48"/>
          <w:szCs w:val="48"/>
          <w:lang w:val="ru-RU"/>
        </w:rPr>
        <w:t>счетов</w:t>
      </w:r>
    </w:p>
    <w:p w:rsidR="005F5DE9" w:rsidRPr="005F5DE9" w:rsidRDefault="0057331F" w:rsidP="005F5DE9">
      <w:pPr>
        <w:pStyle w:val="a3"/>
        <w:numPr>
          <w:ilvl w:val="0"/>
          <w:numId w:val="49"/>
        </w:numPr>
        <w:rPr>
          <w:color w:val="000000"/>
          <w:sz w:val="24"/>
          <w:szCs w:val="24"/>
        </w:rPr>
      </w:pPr>
      <w:r w:rsidRPr="005F5DE9">
        <w:rPr>
          <w:color w:val="000000"/>
          <w:sz w:val="24"/>
          <w:szCs w:val="24"/>
        </w:rPr>
        <w:t>Бухгалтерский учет ведется с использованием Рабочего плана счетов (приложение 1), разработанного в соответствии с Инструкцией к Единому плану счетов № 157н, Инструкцией № 174н</w:t>
      </w:r>
      <w:r w:rsidR="005F5DE9" w:rsidRPr="005F5DE9">
        <w:rPr>
          <w:color w:val="000000"/>
          <w:sz w:val="24"/>
          <w:szCs w:val="24"/>
        </w:rPr>
        <w:t>.</w:t>
      </w:r>
    </w:p>
    <w:p w:rsidR="00B64DD3" w:rsidRPr="005F5DE9" w:rsidRDefault="0057331F" w:rsidP="005F5DE9">
      <w:pPr>
        <w:ind w:left="360"/>
        <w:rPr>
          <w:color w:val="000000"/>
          <w:sz w:val="24"/>
          <w:szCs w:val="24"/>
          <w:lang w:val="ru-RU"/>
        </w:rPr>
      </w:pPr>
      <w:r w:rsidRPr="005F5DE9">
        <w:rPr>
          <w:color w:val="000000"/>
          <w:sz w:val="24"/>
          <w:szCs w:val="24"/>
          <w:lang w:val="ru-RU"/>
        </w:rPr>
        <w:t>Основание: пункты 2 и 6 Инструкции к Единому плану счетов № 157н, пункт 19 СГС «Концептуальные основы бухучета и отчетности», подпункт «б» пункта 9 СГС «Учетная политика,</w:t>
      </w:r>
      <w:r w:rsidRPr="005F5DE9">
        <w:rPr>
          <w:color w:val="000000"/>
          <w:sz w:val="24"/>
          <w:szCs w:val="24"/>
        </w:rPr>
        <w:t> </w:t>
      </w:r>
      <w:r w:rsidRPr="005F5DE9">
        <w:rPr>
          <w:color w:val="000000"/>
          <w:sz w:val="24"/>
          <w:szCs w:val="24"/>
          <w:lang w:val="ru-RU"/>
        </w:rPr>
        <w:t>оценочные значения и ошибки».</w:t>
      </w:r>
    </w:p>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При</w:t>
      </w:r>
      <w:r>
        <w:rPr>
          <w:rFonts w:hAnsi="Times New Roman" w:cs="Times New Roman"/>
          <w:color w:val="000000"/>
          <w:sz w:val="24"/>
          <w:szCs w:val="24"/>
        </w:rPr>
        <w:t> </w:t>
      </w:r>
      <w:r w:rsidRPr="0057331F">
        <w:rPr>
          <w:rFonts w:hAnsi="Times New Roman" w:cs="Times New Roman"/>
          <w:color w:val="000000"/>
          <w:sz w:val="24"/>
          <w:szCs w:val="24"/>
          <w:lang w:val="ru-RU"/>
        </w:rPr>
        <w:t>отражении в бухучете хозяйственных операций 1–18-е разряды номера счета Рабочего плана</w:t>
      </w:r>
      <w:r>
        <w:rPr>
          <w:rFonts w:hAnsi="Times New Roman" w:cs="Times New Roman"/>
          <w:color w:val="000000"/>
          <w:sz w:val="24"/>
          <w:szCs w:val="24"/>
        </w:rPr>
        <w:t> </w:t>
      </w:r>
      <w:r w:rsidRPr="0057331F">
        <w:rPr>
          <w:rFonts w:hAnsi="Times New Roman" w:cs="Times New Roman"/>
          <w:color w:val="000000"/>
          <w:sz w:val="24"/>
          <w:szCs w:val="24"/>
          <w:lang w:val="ru-RU"/>
        </w:rPr>
        <w:t>счетов формируются следующим образом:</w:t>
      </w:r>
      <w:r w:rsidRPr="0057331F">
        <w:rPr>
          <w:lang w:val="ru-RU"/>
        </w:rPr>
        <w:br/>
      </w:r>
    </w:p>
    <w:tbl>
      <w:tblPr>
        <w:tblW w:w="0" w:type="auto"/>
        <w:tblCellMar>
          <w:top w:w="15" w:type="dxa"/>
          <w:left w:w="15" w:type="dxa"/>
          <w:bottom w:w="15" w:type="dxa"/>
          <w:right w:w="15" w:type="dxa"/>
        </w:tblCellMar>
        <w:tblLook w:val="0600" w:firstRow="0" w:lastRow="0" w:firstColumn="0" w:lastColumn="0" w:noHBand="1" w:noVBand="1"/>
      </w:tblPr>
      <w:tblGrid>
        <w:gridCol w:w="1954"/>
        <w:gridCol w:w="7223"/>
      </w:tblGrid>
      <w:tr w:rsidR="00B64DD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64DD3" w:rsidRDefault="0057331F">
            <w:proofErr w:type="spellStart"/>
            <w:r>
              <w:rPr>
                <w:rFonts w:hAnsi="Times New Roman" w:cs="Times New Roman"/>
                <w:b/>
                <w:bCs/>
                <w:color w:val="000000"/>
                <w:sz w:val="24"/>
                <w:szCs w:val="24"/>
              </w:rPr>
              <w:t>Разряд</w:t>
            </w:r>
            <w:proofErr w:type="spellEnd"/>
            <w:r>
              <w:rPr>
                <w:rFonts w:hAnsi="Times New Roman" w:cs="Times New Roman"/>
                <w:b/>
                <w:bCs/>
                <w:color w:val="000000"/>
                <w:sz w:val="24"/>
                <w:szCs w:val="24"/>
              </w:rPr>
              <w:t> </w:t>
            </w:r>
            <w:proofErr w:type="spellStart"/>
            <w:r>
              <w:rPr>
                <w:rFonts w:hAnsi="Times New Roman" w:cs="Times New Roman"/>
                <w:b/>
                <w:bCs/>
                <w:color w:val="000000"/>
                <w:sz w:val="24"/>
                <w:szCs w:val="24"/>
              </w:rPr>
              <w:t>номера</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счета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64DD3" w:rsidRDefault="0057331F">
            <w:r>
              <w:rPr>
                <w:rFonts w:hAnsi="Times New Roman" w:cs="Times New Roman"/>
                <w:b/>
                <w:bCs/>
                <w:color w:val="000000"/>
                <w:sz w:val="24"/>
                <w:szCs w:val="24"/>
              </w:rPr>
              <w:t>Код</w:t>
            </w:r>
          </w:p>
        </w:tc>
      </w:tr>
      <w:tr w:rsidR="00B64DD3" w:rsidRPr="000921C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64DD3" w:rsidRDefault="0057331F">
            <w:r>
              <w:rPr>
                <w:rFonts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4DD3" w:rsidRPr="0045030F" w:rsidRDefault="0057331F">
            <w:pPr>
              <w:rPr>
                <w:rFonts w:hAnsi="Times New Roman" w:cs="Times New Roman"/>
                <w:color w:val="000000"/>
                <w:sz w:val="24"/>
                <w:szCs w:val="24"/>
                <w:lang w:val="ru-RU"/>
              </w:rPr>
            </w:pPr>
            <w:r w:rsidRPr="0045030F">
              <w:rPr>
                <w:rFonts w:hAnsi="Times New Roman" w:cs="Times New Roman"/>
                <w:color w:val="000000"/>
                <w:sz w:val="24"/>
                <w:szCs w:val="24"/>
                <w:lang w:val="ru-RU"/>
              </w:rPr>
              <w:t>Аналитический код вида услуги:</w:t>
            </w:r>
          </w:p>
          <w:p w:rsidR="00B64DD3" w:rsidRDefault="0045030F" w:rsidP="0045030F">
            <w:pPr>
              <w:rPr>
                <w:rFonts w:hAnsi="Times New Roman" w:cs="Times New Roman"/>
                <w:color w:val="000000"/>
                <w:sz w:val="24"/>
                <w:szCs w:val="24"/>
                <w:lang w:val="ru-RU"/>
              </w:rPr>
            </w:pPr>
            <w:r w:rsidRPr="0045030F">
              <w:rPr>
                <w:rFonts w:hAnsi="Times New Roman" w:cs="Times New Roman"/>
                <w:color w:val="000000"/>
                <w:sz w:val="24"/>
                <w:szCs w:val="24"/>
                <w:lang w:val="ru-RU"/>
              </w:rPr>
              <w:t>0904</w:t>
            </w:r>
            <w:r>
              <w:rPr>
                <w:rFonts w:hAnsi="Times New Roman" w:cs="Times New Roman"/>
                <w:color w:val="000000"/>
                <w:sz w:val="24"/>
                <w:szCs w:val="24"/>
                <w:lang w:val="ru-RU"/>
              </w:rPr>
              <w:t xml:space="preserve"> – Скорая медицинская помощь</w:t>
            </w:r>
          </w:p>
          <w:p w:rsidR="005F5DE9" w:rsidRPr="005F5DE9" w:rsidRDefault="005F5DE9" w:rsidP="005F5DE9">
            <w:pPr>
              <w:rPr>
                <w:sz w:val="24"/>
                <w:szCs w:val="24"/>
              </w:rPr>
            </w:pPr>
            <w:r w:rsidRPr="005F5DE9">
              <w:rPr>
                <w:sz w:val="24"/>
                <w:szCs w:val="24"/>
              </w:rPr>
              <w:lastRenderedPageBreak/>
              <w:t xml:space="preserve">1003 – </w:t>
            </w:r>
            <w:proofErr w:type="spellStart"/>
            <w:r w:rsidRPr="005F5DE9">
              <w:rPr>
                <w:sz w:val="24"/>
                <w:szCs w:val="24"/>
              </w:rPr>
              <w:t>Социальное</w:t>
            </w:r>
            <w:proofErr w:type="spellEnd"/>
            <w:r w:rsidRPr="005F5DE9">
              <w:rPr>
                <w:sz w:val="24"/>
                <w:szCs w:val="24"/>
              </w:rPr>
              <w:t xml:space="preserve"> </w:t>
            </w:r>
            <w:proofErr w:type="spellStart"/>
            <w:r w:rsidRPr="005F5DE9">
              <w:rPr>
                <w:sz w:val="24"/>
                <w:szCs w:val="24"/>
              </w:rPr>
              <w:t>обеспечение</w:t>
            </w:r>
            <w:proofErr w:type="spellEnd"/>
            <w:r w:rsidRPr="005F5DE9">
              <w:rPr>
                <w:sz w:val="24"/>
                <w:szCs w:val="24"/>
              </w:rPr>
              <w:t xml:space="preserve"> </w:t>
            </w:r>
            <w:proofErr w:type="spellStart"/>
            <w:r w:rsidRPr="005F5DE9">
              <w:rPr>
                <w:sz w:val="24"/>
                <w:szCs w:val="24"/>
              </w:rPr>
              <w:t>населения</w:t>
            </w:r>
            <w:proofErr w:type="spellEnd"/>
          </w:p>
          <w:p w:rsidR="005F5DE9" w:rsidRPr="0045030F" w:rsidRDefault="005F5DE9" w:rsidP="0045030F">
            <w:pPr>
              <w:rPr>
                <w:rFonts w:hAnsi="Times New Roman" w:cs="Times New Roman"/>
                <w:color w:val="000000"/>
                <w:sz w:val="24"/>
                <w:szCs w:val="24"/>
                <w:lang w:val="ru-RU"/>
              </w:rPr>
            </w:pPr>
          </w:p>
        </w:tc>
      </w:tr>
      <w:tr w:rsidR="00B64DD3" w:rsidRPr="00D203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4DD3" w:rsidRDefault="0057331F">
            <w:r>
              <w:rPr>
                <w:rFonts w:hAnsi="Times New Roman" w:cs="Times New Roman"/>
                <w:color w:val="000000"/>
                <w:sz w:val="24"/>
                <w:szCs w:val="24"/>
              </w:rPr>
              <w:lastRenderedPageBreak/>
              <w:t>5–14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Код целевой статьи расходов при осуществлении деятельности с целевыми средствами:</w:t>
            </w:r>
          </w:p>
          <w:p w:rsidR="005F5DE9" w:rsidRPr="005F5DE9" w:rsidRDefault="005F5DE9" w:rsidP="005F5DE9">
            <w:pPr>
              <w:rPr>
                <w:lang w:val="ru-RU"/>
              </w:rPr>
            </w:pPr>
            <w:r>
              <w:rPr>
                <w:lang w:val="ru-RU"/>
              </w:rPr>
              <w:t xml:space="preserve">- </w:t>
            </w:r>
            <w:r w:rsidRPr="005F5DE9">
              <w:rPr>
                <w:lang w:val="ru-RU"/>
              </w:rPr>
              <w:t>0000000000 (ОМС, ПД);</w:t>
            </w:r>
          </w:p>
          <w:p w:rsidR="005F5DE9" w:rsidRPr="005F5DE9" w:rsidRDefault="005F5DE9" w:rsidP="005F5DE9">
            <w:pPr>
              <w:rPr>
                <w:lang w:val="ru-RU"/>
              </w:rPr>
            </w:pPr>
            <w:r>
              <w:rPr>
                <w:lang w:val="ru-RU"/>
              </w:rPr>
              <w:t xml:space="preserve">- </w:t>
            </w:r>
            <w:r w:rsidRPr="005F5DE9">
              <w:rPr>
                <w:lang w:val="ru-RU"/>
              </w:rPr>
              <w:t>0120100110 (Межбюджетные трансферты);</w:t>
            </w:r>
          </w:p>
          <w:p w:rsidR="00B64DD3" w:rsidRPr="005F5DE9" w:rsidRDefault="005F5DE9">
            <w:pPr>
              <w:rPr>
                <w:lang w:val="ru-RU"/>
              </w:rPr>
            </w:pPr>
            <w:r>
              <w:rPr>
                <w:lang w:val="ru-RU"/>
              </w:rPr>
              <w:t xml:space="preserve">- </w:t>
            </w:r>
            <w:r w:rsidRPr="005F5DE9">
              <w:rPr>
                <w:lang w:val="ru-RU"/>
              </w:rPr>
              <w:t>012012А220 (</w:t>
            </w:r>
            <w:r w:rsidRPr="005F5DE9">
              <w:rPr>
                <w:sz w:val="24"/>
                <w:szCs w:val="24"/>
                <w:lang w:val="ru-RU"/>
              </w:rPr>
              <w:t>Медицинская помощь в рамках ТП ОМС, оказываемая незастрахованному населению в рамках межбюджетных трансфертов</w:t>
            </w:r>
            <w:r w:rsidRPr="005F5DE9">
              <w:rPr>
                <w:lang w:val="ru-RU"/>
              </w:rPr>
              <w:t>)</w:t>
            </w:r>
          </w:p>
        </w:tc>
      </w:tr>
      <w:tr w:rsidR="00B64DD3" w:rsidRPr="00D203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4DD3" w:rsidRDefault="0057331F">
            <w:r>
              <w:rPr>
                <w:rFonts w:hAnsi="Times New Roman" w:cs="Times New Roman"/>
                <w:color w:val="000000"/>
                <w:sz w:val="24"/>
                <w:szCs w:val="24"/>
              </w:rPr>
              <w:t>15–17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Код вида поступлений или выбытий, соответствующий:</w:t>
            </w:r>
          </w:p>
          <w:p w:rsidR="00B64DD3" w:rsidRPr="0057331F" w:rsidRDefault="0057331F" w:rsidP="00194FE5">
            <w:pPr>
              <w:numPr>
                <w:ilvl w:val="0"/>
                <w:numId w:val="12"/>
              </w:numPr>
              <w:ind w:left="780" w:right="180"/>
              <w:contextualSpacing/>
              <w:rPr>
                <w:rFonts w:hAnsi="Times New Roman" w:cs="Times New Roman"/>
                <w:color w:val="000000"/>
                <w:sz w:val="24"/>
                <w:szCs w:val="24"/>
                <w:lang w:val="ru-RU"/>
              </w:rPr>
            </w:pPr>
            <w:r w:rsidRPr="0057331F">
              <w:rPr>
                <w:rFonts w:hAnsi="Times New Roman" w:cs="Times New Roman"/>
                <w:color w:val="000000"/>
                <w:sz w:val="24"/>
                <w:szCs w:val="24"/>
                <w:lang w:val="ru-RU"/>
              </w:rPr>
              <w:t>аналитической группе подвида доходов бюджетов;</w:t>
            </w:r>
          </w:p>
          <w:p w:rsidR="00B64DD3" w:rsidRDefault="0057331F" w:rsidP="00194FE5">
            <w:pPr>
              <w:numPr>
                <w:ilvl w:val="0"/>
                <w:numId w:val="12"/>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коду</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вида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расходов</w:t>
            </w:r>
            <w:proofErr w:type="spellEnd"/>
            <w:r>
              <w:rPr>
                <w:rFonts w:hAnsi="Times New Roman" w:cs="Times New Roman"/>
                <w:color w:val="000000"/>
                <w:sz w:val="24"/>
                <w:szCs w:val="24"/>
              </w:rPr>
              <w:t>;</w:t>
            </w:r>
          </w:p>
          <w:p w:rsidR="00B64DD3" w:rsidRPr="0057331F" w:rsidRDefault="0057331F" w:rsidP="00194FE5">
            <w:pPr>
              <w:numPr>
                <w:ilvl w:val="0"/>
                <w:numId w:val="12"/>
              </w:numPr>
              <w:ind w:left="780" w:right="180"/>
              <w:rPr>
                <w:rFonts w:hAnsi="Times New Roman" w:cs="Times New Roman"/>
                <w:color w:val="000000"/>
                <w:sz w:val="24"/>
                <w:szCs w:val="24"/>
                <w:lang w:val="ru-RU"/>
              </w:rPr>
            </w:pPr>
            <w:r w:rsidRPr="0057331F">
              <w:rPr>
                <w:rFonts w:hAnsi="Times New Roman" w:cs="Times New Roman"/>
                <w:color w:val="000000"/>
                <w:sz w:val="24"/>
                <w:szCs w:val="24"/>
                <w:lang w:val="ru-RU"/>
              </w:rPr>
              <w:t>аналитической группе вида источников финансирования</w:t>
            </w:r>
            <w:r>
              <w:rPr>
                <w:rFonts w:hAnsi="Times New Roman" w:cs="Times New Roman"/>
                <w:color w:val="000000"/>
                <w:sz w:val="24"/>
                <w:szCs w:val="24"/>
              </w:rPr>
              <w:t> </w:t>
            </w:r>
            <w:r w:rsidRPr="0057331F">
              <w:rPr>
                <w:rFonts w:hAnsi="Times New Roman" w:cs="Times New Roman"/>
                <w:color w:val="000000"/>
                <w:sz w:val="24"/>
                <w:szCs w:val="24"/>
                <w:lang w:val="ru-RU"/>
              </w:rPr>
              <w:t>дефицитов бюджетов</w:t>
            </w:r>
          </w:p>
        </w:tc>
      </w:tr>
      <w:tr w:rsidR="00B64DD3" w:rsidRPr="00D203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4DD3" w:rsidRDefault="0057331F">
            <w:r>
              <w:rPr>
                <w:rFonts w:hAnsi="Times New Roman" w:cs="Times New Roman"/>
                <w:color w:val="000000"/>
                <w:sz w:val="24"/>
                <w:szCs w:val="24"/>
              </w:rPr>
              <w:t>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Код вида финансового обеспечения (деятельности):</w:t>
            </w:r>
          </w:p>
          <w:p w:rsidR="00B64DD3" w:rsidRPr="0057331F" w:rsidRDefault="0057331F" w:rsidP="00194FE5">
            <w:pPr>
              <w:numPr>
                <w:ilvl w:val="0"/>
                <w:numId w:val="13"/>
              </w:numPr>
              <w:ind w:left="780" w:right="180"/>
              <w:contextualSpacing/>
              <w:rPr>
                <w:rFonts w:hAnsi="Times New Roman" w:cs="Times New Roman"/>
                <w:color w:val="000000"/>
                <w:sz w:val="24"/>
                <w:szCs w:val="24"/>
                <w:lang w:val="ru-RU"/>
              </w:rPr>
            </w:pPr>
            <w:r w:rsidRPr="0057331F">
              <w:rPr>
                <w:rFonts w:hAnsi="Times New Roman" w:cs="Times New Roman"/>
                <w:color w:val="000000"/>
                <w:sz w:val="24"/>
                <w:szCs w:val="24"/>
                <w:lang w:val="ru-RU"/>
              </w:rPr>
              <w:t>2 – приносящая доход деятельность (собственные доходы</w:t>
            </w:r>
            <w:r>
              <w:rPr>
                <w:rFonts w:hAnsi="Times New Roman" w:cs="Times New Roman"/>
                <w:color w:val="000000"/>
                <w:sz w:val="24"/>
                <w:szCs w:val="24"/>
              </w:rPr>
              <w:t> </w:t>
            </w:r>
            <w:r w:rsidRPr="0057331F">
              <w:rPr>
                <w:rFonts w:hAnsi="Times New Roman" w:cs="Times New Roman"/>
                <w:color w:val="000000"/>
                <w:sz w:val="24"/>
                <w:szCs w:val="24"/>
                <w:lang w:val="ru-RU"/>
              </w:rPr>
              <w:t>учреждения);</w:t>
            </w:r>
          </w:p>
          <w:p w:rsidR="00B64DD3" w:rsidRDefault="0057331F" w:rsidP="00194FE5">
            <w:pPr>
              <w:numPr>
                <w:ilvl w:val="0"/>
                <w:numId w:val="13"/>
              </w:numPr>
              <w:ind w:left="780" w:right="180"/>
              <w:contextualSpacing/>
              <w:rPr>
                <w:rFonts w:hAnsi="Times New Roman" w:cs="Times New Roman"/>
                <w:color w:val="000000"/>
                <w:sz w:val="24"/>
                <w:szCs w:val="24"/>
              </w:rPr>
            </w:pPr>
            <w:r>
              <w:rPr>
                <w:rFonts w:hAnsi="Times New Roman" w:cs="Times New Roman"/>
                <w:color w:val="000000"/>
                <w:sz w:val="24"/>
                <w:szCs w:val="24"/>
              </w:rPr>
              <w:t xml:space="preserve">3 – </w:t>
            </w:r>
            <w:proofErr w:type="spellStart"/>
            <w:r>
              <w:rPr>
                <w:rFonts w:hAnsi="Times New Roman" w:cs="Times New Roman"/>
                <w:color w:val="000000"/>
                <w:sz w:val="24"/>
                <w:szCs w:val="24"/>
              </w:rPr>
              <w:t>средства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временном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распоряжении</w:t>
            </w:r>
            <w:proofErr w:type="spellEnd"/>
            <w:r>
              <w:rPr>
                <w:rFonts w:hAnsi="Times New Roman" w:cs="Times New Roman"/>
                <w:color w:val="000000"/>
                <w:sz w:val="24"/>
                <w:szCs w:val="24"/>
              </w:rPr>
              <w:t>;</w:t>
            </w:r>
          </w:p>
          <w:p w:rsidR="00B64DD3" w:rsidRPr="0057331F" w:rsidRDefault="0057331F" w:rsidP="00194FE5">
            <w:pPr>
              <w:numPr>
                <w:ilvl w:val="0"/>
                <w:numId w:val="13"/>
              </w:numPr>
              <w:ind w:left="780" w:right="180"/>
              <w:contextualSpacing/>
              <w:rPr>
                <w:rFonts w:hAnsi="Times New Roman" w:cs="Times New Roman"/>
                <w:color w:val="000000"/>
                <w:sz w:val="24"/>
                <w:szCs w:val="24"/>
                <w:lang w:val="ru-RU"/>
              </w:rPr>
            </w:pPr>
            <w:r w:rsidRPr="0057331F">
              <w:rPr>
                <w:rFonts w:hAnsi="Times New Roman" w:cs="Times New Roman"/>
                <w:color w:val="000000"/>
                <w:sz w:val="24"/>
                <w:szCs w:val="24"/>
                <w:lang w:val="ru-RU"/>
              </w:rPr>
              <w:t>4 – субсидия на выполнение государственного задания;</w:t>
            </w:r>
          </w:p>
          <w:p w:rsidR="00B64DD3" w:rsidRDefault="0057331F" w:rsidP="00194FE5">
            <w:pPr>
              <w:numPr>
                <w:ilvl w:val="0"/>
                <w:numId w:val="13"/>
              </w:numPr>
              <w:ind w:left="780" w:right="180"/>
              <w:contextualSpacing/>
              <w:rPr>
                <w:rFonts w:hAnsi="Times New Roman" w:cs="Times New Roman"/>
                <w:color w:val="000000"/>
                <w:sz w:val="24"/>
                <w:szCs w:val="24"/>
              </w:rPr>
            </w:pPr>
            <w:r>
              <w:rPr>
                <w:rFonts w:hAnsi="Times New Roman" w:cs="Times New Roman"/>
                <w:color w:val="000000"/>
                <w:sz w:val="24"/>
                <w:szCs w:val="24"/>
              </w:rPr>
              <w:t xml:space="preserve">5 – </w:t>
            </w:r>
            <w:proofErr w:type="spellStart"/>
            <w:r>
              <w:rPr>
                <w:rFonts w:hAnsi="Times New Roman" w:cs="Times New Roman"/>
                <w:color w:val="000000"/>
                <w:sz w:val="24"/>
                <w:szCs w:val="24"/>
              </w:rPr>
              <w:t>субсидии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цели</w:t>
            </w:r>
            <w:proofErr w:type="spellEnd"/>
            <w:r>
              <w:rPr>
                <w:rFonts w:hAnsi="Times New Roman" w:cs="Times New Roman"/>
                <w:color w:val="000000"/>
                <w:sz w:val="24"/>
                <w:szCs w:val="24"/>
              </w:rPr>
              <w:t>;</w:t>
            </w:r>
          </w:p>
          <w:p w:rsidR="00B64DD3" w:rsidRPr="0057331F" w:rsidRDefault="0057331F" w:rsidP="00194FE5">
            <w:pPr>
              <w:numPr>
                <w:ilvl w:val="0"/>
                <w:numId w:val="13"/>
              </w:numPr>
              <w:ind w:left="780" w:right="180"/>
              <w:contextualSpacing/>
              <w:rPr>
                <w:rFonts w:hAnsi="Times New Roman" w:cs="Times New Roman"/>
                <w:color w:val="000000"/>
                <w:sz w:val="24"/>
                <w:szCs w:val="24"/>
                <w:lang w:val="ru-RU"/>
              </w:rPr>
            </w:pPr>
            <w:r w:rsidRPr="0057331F">
              <w:rPr>
                <w:rFonts w:hAnsi="Times New Roman" w:cs="Times New Roman"/>
                <w:color w:val="000000"/>
                <w:sz w:val="24"/>
                <w:szCs w:val="24"/>
                <w:lang w:val="ru-RU"/>
              </w:rPr>
              <w:t>6 – субсидии на цели осуществления капитальных вложения;</w:t>
            </w:r>
          </w:p>
          <w:p w:rsidR="00B64DD3" w:rsidRPr="0057331F" w:rsidRDefault="0057331F" w:rsidP="00194FE5">
            <w:pPr>
              <w:numPr>
                <w:ilvl w:val="0"/>
                <w:numId w:val="13"/>
              </w:numPr>
              <w:ind w:left="780" w:right="180"/>
              <w:rPr>
                <w:rFonts w:hAnsi="Times New Roman" w:cs="Times New Roman"/>
                <w:color w:val="000000"/>
                <w:sz w:val="24"/>
                <w:szCs w:val="24"/>
                <w:lang w:val="ru-RU"/>
              </w:rPr>
            </w:pPr>
            <w:r w:rsidRPr="0057331F">
              <w:rPr>
                <w:rFonts w:hAnsi="Times New Roman" w:cs="Times New Roman"/>
                <w:color w:val="000000"/>
                <w:sz w:val="24"/>
                <w:szCs w:val="24"/>
                <w:lang w:val="ru-RU"/>
              </w:rPr>
              <w:t>7 – средства по обязательному медицинскому страхованию</w:t>
            </w:r>
          </w:p>
        </w:tc>
      </w:tr>
      <w:tr w:rsidR="00B64DD3" w:rsidRPr="00D20339">
        <w:tc>
          <w:tcPr>
            <w:tcW w:w="0" w:type="auto"/>
            <w:tcMar>
              <w:top w:w="75" w:type="dxa"/>
              <w:left w:w="75" w:type="dxa"/>
              <w:bottom w:w="75" w:type="dxa"/>
              <w:right w:w="75" w:type="dxa"/>
            </w:tcMar>
            <w:vAlign w:val="center"/>
          </w:tcPr>
          <w:p w:rsidR="00B64DD3" w:rsidRPr="0057331F" w:rsidRDefault="00B64DD3">
            <w:pPr>
              <w:ind w:left="75" w:right="75"/>
              <w:rPr>
                <w:rFonts w:hAnsi="Times New Roman" w:cs="Times New Roman"/>
                <w:color w:val="000000"/>
                <w:sz w:val="24"/>
                <w:szCs w:val="24"/>
                <w:lang w:val="ru-RU"/>
              </w:rPr>
            </w:pPr>
          </w:p>
        </w:tc>
        <w:tc>
          <w:tcPr>
            <w:tcW w:w="0" w:type="auto"/>
            <w:tcMar>
              <w:top w:w="75" w:type="dxa"/>
              <w:left w:w="75" w:type="dxa"/>
              <w:bottom w:w="75" w:type="dxa"/>
              <w:right w:w="75" w:type="dxa"/>
            </w:tcMar>
            <w:vAlign w:val="center"/>
          </w:tcPr>
          <w:p w:rsidR="00B64DD3" w:rsidRPr="0057331F" w:rsidRDefault="00B64DD3">
            <w:pPr>
              <w:ind w:left="75" w:right="75"/>
              <w:rPr>
                <w:rFonts w:hAnsi="Times New Roman" w:cs="Times New Roman"/>
                <w:color w:val="000000"/>
                <w:sz w:val="24"/>
                <w:szCs w:val="24"/>
                <w:lang w:val="ru-RU"/>
              </w:rPr>
            </w:pPr>
          </w:p>
        </w:tc>
      </w:tr>
    </w:tbl>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Основание: пункты 21–21.2 Инструкции к Единому плану счетов № 157н, пункт 2.1 Инструкции №</w:t>
      </w:r>
      <w:r>
        <w:rPr>
          <w:rFonts w:hAnsi="Times New Roman" w:cs="Times New Roman"/>
          <w:color w:val="000000"/>
          <w:sz w:val="24"/>
          <w:szCs w:val="24"/>
        </w:rPr>
        <w:t> </w:t>
      </w:r>
      <w:r w:rsidRPr="0057331F">
        <w:rPr>
          <w:rFonts w:hAnsi="Times New Roman" w:cs="Times New Roman"/>
          <w:color w:val="000000"/>
          <w:sz w:val="24"/>
          <w:szCs w:val="24"/>
          <w:lang w:val="ru-RU"/>
        </w:rPr>
        <w:t>174н.</w:t>
      </w:r>
    </w:p>
    <w:p w:rsidR="00830D8B" w:rsidRPr="005F5DE9" w:rsidRDefault="00830D8B" w:rsidP="00830D8B">
      <w:pPr>
        <w:rPr>
          <w:sz w:val="24"/>
          <w:szCs w:val="24"/>
          <w:lang w:val="ru-RU"/>
        </w:rPr>
      </w:pPr>
      <w:r w:rsidRPr="005F5DE9">
        <w:rPr>
          <w:sz w:val="24"/>
          <w:szCs w:val="24"/>
          <w:lang w:val="ru-RU"/>
        </w:rPr>
        <w:t xml:space="preserve">По счетам аналитического учета счета 010000000 "Нефинансовые активы", за исключением счетов аналитического учета счетов 010600000 "Вложения в нефинансовые активы", 010700000 "Нефинансовые активы в пути", 010900000 "Затраты на изготовление готовой продукции, выполнение работ, услуг", а также по счету 020135000 "Денежные документы" и по корреспондирующим с ними счетам 040120200 "Расходы текущего финансового года" (040120241, 040120242, 040120270) в 5 - 17 разрядах номера счета отражаются нули, если иное не предусмотрено требованиями целевого назначения выделенных средств. </w:t>
      </w:r>
    </w:p>
    <w:p w:rsidR="00830D8B" w:rsidRPr="005F5DE9" w:rsidRDefault="00830D8B" w:rsidP="00830D8B">
      <w:pPr>
        <w:rPr>
          <w:sz w:val="24"/>
          <w:szCs w:val="24"/>
          <w:lang w:val="ru-RU"/>
        </w:rPr>
      </w:pPr>
      <w:r w:rsidRPr="005F5DE9">
        <w:rPr>
          <w:sz w:val="24"/>
          <w:szCs w:val="24"/>
          <w:lang w:val="ru-RU"/>
        </w:rPr>
        <w:lastRenderedPageBreak/>
        <w:t>По счету 421006000 "Расчеты с учредителем" и корреспондирующим с ним счетом 040110172 "Доходы от операций с активами" в 1 - 17 разрядах номеров счетов отражаются нули.</w:t>
      </w:r>
    </w:p>
    <w:p w:rsidR="00830D8B" w:rsidRPr="005F5DE9" w:rsidRDefault="00830D8B" w:rsidP="00830D8B">
      <w:pPr>
        <w:rPr>
          <w:sz w:val="24"/>
          <w:szCs w:val="24"/>
          <w:lang w:val="ru-RU"/>
        </w:rPr>
      </w:pPr>
      <w:r w:rsidRPr="005F5DE9">
        <w:rPr>
          <w:sz w:val="24"/>
          <w:szCs w:val="24"/>
          <w:lang w:val="ru-RU"/>
        </w:rPr>
        <w:t>По счетам аналитического учета счета 020100000 "Денежные средства учреждения" в 1 - 17 разрядах номера счета отражаются нули.</w:t>
      </w:r>
    </w:p>
    <w:p w:rsidR="00830D8B" w:rsidRPr="005F5DE9" w:rsidRDefault="00830D8B" w:rsidP="00830D8B">
      <w:pPr>
        <w:rPr>
          <w:sz w:val="24"/>
          <w:szCs w:val="24"/>
          <w:lang w:val="ru-RU"/>
        </w:rPr>
      </w:pPr>
      <w:r w:rsidRPr="005F5DE9">
        <w:rPr>
          <w:sz w:val="24"/>
          <w:szCs w:val="24"/>
          <w:lang w:val="ru-RU"/>
        </w:rPr>
        <w:t>По счетам аналитического учета счета 020981000 "Расчеты по недостачам денежных средств" в 1 - 17 разрядах номера счета отражаются нули.</w:t>
      </w:r>
    </w:p>
    <w:p w:rsidR="00830D8B" w:rsidRPr="005F5DE9" w:rsidRDefault="00830D8B" w:rsidP="00830D8B">
      <w:pPr>
        <w:rPr>
          <w:sz w:val="24"/>
          <w:szCs w:val="24"/>
          <w:lang w:val="ru-RU"/>
        </w:rPr>
      </w:pPr>
      <w:r w:rsidRPr="005F5DE9">
        <w:rPr>
          <w:sz w:val="24"/>
          <w:szCs w:val="24"/>
          <w:lang w:val="ru-RU"/>
        </w:rPr>
        <w:t>В 5 - 14 разрядах номера счета аналитического учета счета 040160000 "Резервы предстоящих расходов" и по корреспондирующим с ними счетам 040120000 "Расходы текущего финансового года" указываются нули.</w:t>
      </w:r>
    </w:p>
    <w:p w:rsidR="00830D8B" w:rsidRPr="005F5DE9" w:rsidRDefault="00830D8B" w:rsidP="00830D8B">
      <w:pPr>
        <w:rPr>
          <w:sz w:val="24"/>
          <w:szCs w:val="24"/>
          <w:lang w:val="ru-RU"/>
        </w:rPr>
      </w:pPr>
      <w:r w:rsidRPr="005F5DE9">
        <w:rPr>
          <w:sz w:val="24"/>
          <w:szCs w:val="24"/>
          <w:lang w:val="ru-RU"/>
        </w:rPr>
        <w:t>По счетам аналитического учета счета 030401000 "Расчеты по средствам, полученным во временное распоряжение" в 1 - 17 разрядах номера счета отражаются нули.</w:t>
      </w:r>
    </w:p>
    <w:p w:rsidR="00830D8B" w:rsidRPr="005F5DE9" w:rsidRDefault="00830D8B" w:rsidP="00830D8B">
      <w:pPr>
        <w:rPr>
          <w:sz w:val="24"/>
          <w:szCs w:val="24"/>
          <w:lang w:val="ru-RU"/>
        </w:rPr>
      </w:pPr>
      <w:r w:rsidRPr="005F5DE9">
        <w:rPr>
          <w:sz w:val="24"/>
          <w:szCs w:val="24"/>
          <w:lang w:val="ru-RU"/>
        </w:rPr>
        <w:t xml:space="preserve">Учреждение применяет </w:t>
      </w:r>
      <w:proofErr w:type="spellStart"/>
      <w:r w:rsidRPr="005F5DE9">
        <w:rPr>
          <w:sz w:val="24"/>
          <w:szCs w:val="24"/>
          <w:lang w:val="ru-RU"/>
        </w:rPr>
        <w:t>забалансовые</w:t>
      </w:r>
      <w:proofErr w:type="spellEnd"/>
      <w:r w:rsidRPr="005F5DE9">
        <w:rPr>
          <w:sz w:val="24"/>
          <w:szCs w:val="24"/>
          <w:lang w:val="ru-RU"/>
        </w:rPr>
        <w:t xml:space="preserve"> счета, утвержденные в Инструкции к Единому плану счетов №157н.</w:t>
      </w:r>
    </w:p>
    <w:p w:rsidR="00830D8B" w:rsidRPr="005F5DE9" w:rsidRDefault="00830D8B">
      <w:pPr>
        <w:rPr>
          <w:rFonts w:hAnsi="Times New Roman" w:cs="Times New Roman"/>
          <w:color w:val="000000"/>
          <w:sz w:val="24"/>
          <w:szCs w:val="24"/>
          <w:lang w:val="ru-RU"/>
        </w:rPr>
      </w:pPr>
      <w:r w:rsidRPr="005F5DE9">
        <w:rPr>
          <w:sz w:val="24"/>
          <w:szCs w:val="24"/>
          <w:lang w:val="ru-RU"/>
        </w:rPr>
        <w:t>При ведении бухгалтерского учета следует иметь ввиду, что информация в денежном выражении о состоянии активов и обязательств, об операциях, их изменяющих и финансовых результатах указанных операций (доходах, расходах), отражаемая на соответствующих счетах рабочего плана счетов, должна быть полной, сообразной с существенностью. Ошибки, признанные существенными, подлежат обязательному исправлению.</w:t>
      </w:r>
    </w:p>
    <w:p w:rsidR="00B64DD3" w:rsidRPr="0057331F" w:rsidRDefault="0057331F">
      <w:pPr>
        <w:spacing w:line="600" w:lineRule="atLeast"/>
        <w:rPr>
          <w:b/>
          <w:bCs/>
          <w:color w:val="252525"/>
          <w:spacing w:val="-2"/>
          <w:sz w:val="48"/>
          <w:szCs w:val="48"/>
          <w:lang w:val="ru-RU"/>
        </w:rPr>
      </w:pPr>
      <w:r>
        <w:rPr>
          <w:b/>
          <w:bCs/>
          <w:color w:val="252525"/>
          <w:spacing w:val="-2"/>
          <w:sz w:val="48"/>
          <w:szCs w:val="48"/>
        </w:rPr>
        <w:t>V</w:t>
      </w:r>
      <w:r w:rsidRPr="0057331F">
        <w:rPr>
          <w:b/>
          <w:bCs/>
          <w:color w:val="252525"/>
          <w:spacing w:val="-2"/>
          <w:sz w:val="48"/>
          <w:szCs w:val="48"/>
          <w:lang w:val="ru-RU"/>
        </w:rPr>
        <w:t xml:space="preserve">. Методика ведения бухгалтерского учета, оценки отдельных видов </w:t>
      </w:r>
      <w:r w:rsidR="00830D8B">
        <w:rPr>
          <w:b/>
          <w:bCs/>
          <w:color w:val="252525"/>
          <w:spacing w:val="-2"/>
          <w:sz w:val="48"/>
          <w:szCs w:val="48"/>
          <w:lang w:val="ru-RU"/>
        </w:rPr>
        <w:t>им</w:t>
      </w:r>
      <w:r w:rsidRPr="0057331F">
        <w:rPr>
          <w:b/>
          <w:bCs/>
          <w:color w:val="252525"/>
          <w:spacing w:val="-2"/>
          <w:sz w:val="48"/>
          <w:szCs w:val="48"/>
          <w:lang w:val="ru-RU"/>
        </w:rPr>
        <w:t>ущества и обязательств</w:t>
      </w:r>
    </w:p>
    <w:p w:rsidR="00B64DD3" w:rsidRPr="0057331F" w:rsidRDefault="0057331F">
      <w:pPr>
        <w:rPr>
          <w:rFonts w:hAnsi="Times New Roman" w:cs="Times New Roman"/>
          <w:color w:val="000000"/>
          <w:sz w:val="24"/>
          <w:szCs w:val="24"/>
          <w:lang w:val="ru-RU"/>
        </w:rPr>
      </w:pPr>
      <w:r w:rsidRPr="0057331F">
        <w:rPr>
          <w:rFonts w:hAnsi="Times New Roman" w:cs="Times New Roman"/>
          <w:b/>
          <w:bCs/>
          <w:color w:val="000000"/>
          <w:sz w:val="24"/>
          <w:szCs w:val="24"/>
          <w:lang w:val="ru-RU"/>
        </w:rPr>
        <w:t>1. Общие положения</w:t>
      </w:r>
    </w:p>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1.1. Для случаев, которые не установлены в федеральных стандартах и других нормативно-правовых актах, регулирующих бухучет, метод определения справедливой стоимости выбирает</w:t>
      </w:r>
      <w:r>
        <w:rPr>
          <w:rFonts w:hAnsi="Times New Roman" w:cs="Times New Roman"/>
          <w:color w:val="000000"/>
          <w:sz w:val="24"/>
          <w:szCs w:val="24"/>
        </w:rPr>
        <w:t> </w:t>
      </w:r>
      <w:r w:rsidRPr="0057331F">
        <w:rPr>
          <w:rFonts w:hAnsi="Times New Roman" w:cs="Times New Roman"/>
          <w:color w:val="000000"/>
          <w:sz w:val="24"/>
          <w:szCs w:val="24"/>
          <w:lang w:val="ru-RU"/>
        </w:rPr>
        <w:t>комиссия учреждения по поступлению и выбытию активов.</w:t>
      </w:r>
      <w:r w:rsidRPr="0057331F">
        <w:rPr>
          <w:lang w:val="ru-RU"/>
        </w:rPr>
        <w:br/>
      </w:r>
      <w:r w:rsidRPr="0057331F">
        <w:rPr>
          <w:rFonts w:hAnsi="Times New Roman" w:cs="Times New Roman"/>
          <w:color w:val="000000"/>
          <w:sz w:val="24"/>
          <w:szCs w:val="24"/>
          <w:lang w:val="ru-RU"/>
        </w:rPr>
        <w:t>Основание: пункт 54 СГС «Концептуальные основы бухучета и отчетности».</w:t>
      </w:r>
    </w:p>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1.2. В случае если для показателя, необходимого для ведения бухгалтерского учета, не установлен</w:t>
      </w:r>
      <w:r>
        <w:rPr>
          <w:rFonts w:hAnsi="Times New Roman" w:cs="Times New Roman"/>
          <w:color w:val="000000"/>
          <w:sz w:val="24"/>
          <w:szCs w:val="24"/>
        </w:rPr>
        <w:t> </w:t>
      </w:r>
      <w:r w:rsidRPr="0057331F">
        <w:rPr>
          <w:rFonts w:hAnsi="Times New Roman" w:cs="Times New Roman"/>
          <w:color w:val="000000"/>
          <w:sz w:val="24"/>
          <w:szCs w:val="24"/>
          <w:lang w:val="ru-RU"/>
        </w:rPr>
        <w:t>метод оценки в законодательстве и в настоящей учетной политике, то величина оценочного</w:t>
      </w:r>
      <w:r>
        <w:rPr>
          <w:rFonts w:hAnsi="Times New Roman" w:cs="Times New Roman"/>
          <w:color w:val="000000"/>
          <w:sz w:val="24"/>
          <w:szCs w:val="24"/>
        </w:rPr>
        <w:t> </w:t>
      </w:r>
      <w:r w:rsidRPr="0057331F">
        <w:rPr>
          <w:rFonts w:hAnsi="Times New Roman" w:cs="Times New Roman"/>
          <w:color w:val="000000"/>
          <w:sz w:val="24"/>
          <w:szCs w:val="24"/>
          <w:lang w:val="ru-RU"/>
        </w:rPr>
        <w:t>показателя определяется профессиональным суждением главного бухгалтера.</w:t>
      </w:r>
      <w:r w:rsidRPr="0057331F">
        <w:rPr>
          <w:lang w:val="ru-RU"/>
        </w:rPr>
        <w:br/>
      </w:r>
      <w:r w:rsidRPr="0057331F">
        <w:rPr>
          <w:rFonts w:hAnsi="Times New Roman" w:cs="Times New Roman"/>
          <w:color w:val="000000"/>
          <w:sz w:val="24"/>
          <w:szCs w:val="24"/>
          <w:lang w:val="ru-RU"/>
        </w:rPr>
        <w:t>Основание: пункт 6 СГС «Учетная политика, оценочные значения и ошибки».</w:t>
      </w:r>
    </w:p>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1.3. Принятие к учету основных средс</w:t>
      </w:r>
      <w:r w:rsidR="008726E0">
        <w:rPr>
          <w:rFonts w:hAnsi="Times New Roman" w:cs="Times New Roman"/>
          <w:color w:val="000000"/>
          <w:sz w:val="24"/>
          <w:szCs w:val="24"/>
          <w:lang w:val="ru-RU"/>
        </w:rPr>
        <w:t>тв</w:t>
      </w:r>
      <w:r w:rsidRPr="0057331F">
        <w:rPr>
          <w:rFonts w:hAnsi="Times New Roman" w:cs="Times New Roman"/>
          <w:color w:val="000000"/>
          <w:sz w:val="24"/>
          <w:szCs w:val="24"/>
          <w:lang w:val="ru-RU"/>
        </w:rPr>
        <w:t>, нематериальных и непроизведенных активов, по факту документального подтверждения их приобретения согласно условиям</w:t>
      </w:r>
      <w:r w:rsidR="008726E0">
        <w:rPr>
          <w:rFonts w:hAnsi="Times New Roman" w:cs="Times New Roman"/>
          <w:color w:val="000000"/>
          <w:sz w:val="24"/>
          <w:szCs w:val="24"/>
          <w:lang w:val="ru-RU"/>
        </w:rPr>
        <w:t xml:space="preserve"> </w:t>
      </w:r>
      <w:r w:rsidRPr="0057331F">
        <w:rPr>
          <w:rFonts w:hAnsi="Times New Roman" w:cs="Times New Roman"/>
          <w:color w:val="000000"/>
          <w:sz w:val="24"/>
          <w:szCs w:val="24"/>
          <w:lang w:val="ru-RU"/>
        </w:rPr>
        <w:lastRenderedPageBreak/>
        <w:t>контрактов (договоров), осуществляется на основании Решения о признании объектов НФА (ф. 0510441). При этом формирование дополнительных документов, в частности Акта приема-передачи объектов нефинансовых активов (ф. 0510448) в этом случае не требуется.</w:t>
      </w:r>
    </w:p>
    <w:p w:rsidR="00B64DD3" w:rsidRPr="0057331F" w:rsidRDefault="0057331F">
      <w:pPr>
        <w:rPr>
          <w:rFonts w:hAnsi="Times New Roman" w:cs="Times New Roman"/>
          <w:color w:val="000000"/>
          <w:sz w:val="24"/>
          <w:szCs w:val="24"/>
          <w:lang w:val="ru-RU"/>
        </w:rPr>
      </w:pPr>
      <w:r w:rsidRPr="0057331F">
        <w:rPr>
          <w:rFonts w:hAnsi="Times New Roman" w:cs="Times New Roman"/>
          <w:b/>
          <w:bCs/>
          <w:color w:val="000000"/>
          <w:sz w:val="24"/>
          <w:szCs w:val="24"/>
          <w:lang w:val="ru-RU"/>
        </w:rPr>
        <w:t>2. Основные средства</w:t>
      </w:r>
    </w:p>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2.1. Учреждение учитывает в составе основных средств материальные объекты имущества, независимо от их стоимости, со сроком полезного использования более 12 месяцев</w:t>
      </w:r>
      <w:r w:rsidR="005F5DE9">
        <w:rPr>
          <w:rFonts w:hAnsi="Times New Roman" w:cs="Times New Roman"/>
          <w:color w:val="000000"/>
          <w:sz w:val="24"/>
          <w:szCs w:val="24"/>
          <w:lang w:val="ru-RU"/>
        </w:rPr>
        <w:t>.</w:t>
      </w:r>
      <w:r w:rsidRPr="0057331F">
        <w:rPr>
          <w:rFonts w:hAnsi="Times New Roman" w:cs="Times New Roman"/>
          <w:color w:val="000000"/>
          <w:sz w:val="24"/>
          <w:szCs w:val="24"/>
          <w:lang w:val="ru-RU"/>
        </w:rPr>
        <w:t xml:space="preserve"> </w:t>
      </w:r>
    </w:p>
    <w:p w:rsidR="00B64DD3" w:rsidRPr="005F5DE9"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2.2. Учреждение группирует медицинские изделия на инструменты и оборудование по</w:t>
      </w:r>
      <w:r>
        <w:rPr>
          <w:rFonts w:hAnsi="Times New Roman" w:cs="Times New Roman"/>
          <w:color w:val="000000"/>
          <w:sz w:val="24"/>
          <w:szCs w:val="24"/>
        </w:rPr>
        <w:t> </w:t>
      </w:r>
      <w:r w:rsidRPr="0057331F">
        <w:rPr>
          <w:rFonts w:hAnsi="Times New Roman" w:cs="Times New Roman"/>
          <w:color w:val="000000"/>
          <w:sz w:val="24"/>
          <w:szCs w:val="24"/>
          <w:lang w:val="ru-RU"/>
        </w:rPr>
        <w:t>Классификации, утвержденной постановлением Правительства от 01.01.2002</w:t>
      </w:r>
      <w:r>
        <w:rPr>
          <w:rFonts w:hAnsi="Times New Roman" w:cs="Times New Roman"/>
          <w:color w:val="000000"/>
          <w:sz w:val="24"/>
          <w:szCs w:val="24"/>
        </w:rPr>
        <w:t> </w:t>
      </w:r>
      <w:r w:rsidRPr="0057331F">
        <w:rPr>
          <w:rFonts w:hAnsi="Times New Roman" w:cs="Times New Roman"/>
          <w:color w:val="000000"/>
          <w:sz w:val="24"/>
          <w:szCs w:val="24"/>
          <w:lang w:val="ru-RU"/>
        </w:rPr>
        <w:t>№</w:t>
      </w:r>
      <w:r>
        <w:rPr>
          <w:rFonts w:hAnsi="Times New Roman" w:cs="Times New Roman"/>
          <w:color w:val="000000"/>
          <w:sz w:val="24"/>
          <w:szCs w:val="24"/>
        </w:rPr>
        <w:t> </w:t>
      </w:r>
      <w:r w:rsidRPr="0057331F">
        <w:rPr>
          <w:rFonts w:hAnsi="Times New Roman" w:cs="Times New Roman"/>
          <w:color w:val="000000"/>
          <w:sz w:val="24"/>
          <w:szCs w:val="24"/>
          <w:lang w:val="ru-RU"/>
        </w:rPr>
        <w:t>1, в зависимости</w:t>
      </w:r>
      <w:r>
        <w:rPr>
          <w:rFonts w:hAnsi="Times New Roman" w:cs="Times New Roman"/>
          <w:color w:val="000000"/>
          <w:sz w:val="24"/>
          <w:szCs w:val="24"/>
        </w:rPr>
        <w:t> </w:t>
      </w:r>
      <w:r w:rsidRPr="0057331F">
        <w:rPr>
          <w:rFonts w:hAnsi="Times New Roman" w:cs="Times New Roman"/>
          <w:color w:val="000000"/>
          <w:sz w:val="24"/>
          <w:szCs w:val="24"/>
          <w:lang w:val="ru-RU"/>
        </w:rPr>
        <w:t xml:space="preserve">от сроков полезного использования. </w:t>
      </w:r>
      <w:r w:rsidRPr="005F5DE9">
        <w:rPr>
          <w:rFonts w:hAnsi="Times New Roman" w:cs="Times New Roman"/>
          <w:color w:val="000000"/>
          <w:sz w:val="24"/>
          <w:szCs w:val="24"/>
          <w:lang w:val="ru-RU"/>
        </w:rPr>
        <w:t>Если срок:</w:t>
      </w:r>
    </w:p>
    <w:p w:rsidR="00B64DD3" w:rsidRPr="0057331F" w:rsidRDefault="0057331F" w:rsidP="00194FE5">
      <w:pPr>
        <w:numPr>
          <w:ilvl w:val="0"/>
          <w:numId w:val="14"/>
        </w:numPr>
        <w:ind w:left="780" w:right="180"/>
        <w:contextualSpacing/>
        <w:rPr>
          <w:rFonts w:hAnsi="Times New Roman" w:cs="Times New Roman"/>
          <w:color w:val="000000"/>
          <w:sz w:val="24"/>
          <w:szCs w:val="24"/>
          <w:lang w:val="ru-RU"/>
        </w:rPr>
      </w:pPr>
      <w:r w:rsidRPr="0057331F">
        <w:rPr>
          <w:rFonts w:hAnsi="Times New Roman" w:cs="Times New Roman"/>
          <w:color w:val="000000"/>
          <w:sz w:val="24"/>
          <w:szCs w:val="24"/>
          <w:lang w:val="ru-RU"/>
        </w:rPr>
        <w:t>меньше двух лет – изделие относится к медицинским инструментам;</w:t>
      </w:r>
    </w:p>
    <w:p w:rsidR="00B64DD3" w:rsidRPr="0057331F" w:rsidRDefault="0057331F" w:rsidP="00194FE5">
      <w:pPr>
        <w:numPr>
          <w:ilvl w:val="0"/>
          <w:numId w:val="14"/>
        </w:numPr>
        <w:ind w:left="780" w:right="180"/>
        <w:rPr>
          <w:rFonts w:hAnsi="Times New Roman" w:cs="Times New Roman"/>
          <w:color w:val="000000"/>
          <w:sz w:val="24"/>
          <w:szCs w:val="24"/>
          <w:lang w:val="ru-RU"/>
        </w:rPr>
      </w:pPr>
      <w:r w:rsidRPr="0057331F">
        <w:rPr>
          <w:rFonts w:hAnsi="Times New Roman" w:cs="Times New Roman"/>
          <w:color w:val="000000"/>
          <w:sz w:val="24"/>
          <w:szCs w:val="24"/>
          <w:lang w:val="ru-RU"/>
        </w:rPr>
        <w:t>два года и более – изделие относится к медицинскому оборудованию.</w:t>
      </w:r>
    </w:p>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Срок службы определяется по технической документации и паспорту производителя.</w:t>
      </w:r>
    </w:p>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2.3. В один инвентарный объект, признаваемый комплексом объектов основных средств, объединяются объекты имущества несущественной стоимости, имеющие одинаковые сроки полезного и ожидаемого использования:</w:t>
      </w:r>
    </w:p>
    <w:p w:rsidR="00B64DD3" w:rsidRPr="008726E0" w:rsidRDefault="0057331F" w:rsidP="00194FE5">
      <w:pPr>
        <w:numPr>
          <w:ilvl w:val="0"/>
          <w:numId w:val="15"/>
        </w:numPr>
        <w:ind w:left="780" w:right="180"/>
        <w:rPr>
          <w:rFonts w:hAnsi="Times New Roman" w:cs="Times New Roman"/>
          <w:color w:val="000000"/>
          <w:sz w:val="24"/>
          <w:szCs w:val="24"/>
          <w:lang w:val="ru-RU"/>
        </w:rPr>
      </w:pPr>
      <w:r w:rsidRPr="0057331F">
        <w:rPr>
          <w:rFonts w:hAnsi="Times New Roman" w:cs="Times New Roman"/>
          <w:color w:val="000000"/>
          <w:sz w:val="24"/>
          <w:szCs w:val="24"/>
          <w:lang w:val="ru-RU"/>
        </w:rPr>
        <w:t>компьютерное и периферийное оборудование: системные блоки, мониторы, компьютерные</w:t>
      </w:r>
      <w:r>
        <w:rPr>
          <w:rFonts w:hAnsi="Times New Roman" w:cs="Times New Roman"/>
          <w:color w:val="000000"/>
          <w:sz w:val="24"/>
          <w:szCs w:val="24"/>
        </w:rPr>
        <w:t> </w:t>
      </w:r>
      <w:r w:rsidRPr="0057331F">
        <w:rPr>
          <w:rFonts w:hAnsi="Times New Roman" w:cs="Times New Roman"/>
          <w:color w:val="000000"/>
          <w:sz w:val="24"/>
          <w:szCs w:val="24"/>
          <w:lang w:val="ru-RU"/>
        </w:rPr>
        <w:t>мыши, клавиатуры, принтеры, сканеры, колонки, акустические системы, микрофоны, веб-камеры, устройства захвата видео, внешние ТВ-тюнеры, внешние накопители на жестких</w:t>
      </w:r>
      <w:r>
        <w:rPr>
          <w:rFonts w:hAnsi="Times New Roman" w:cs="Times New Roman"/>
          <w:color w:val="000000"/>
          <w:sz w:val="24"/>
          <w:szCs w:val="24"/>
        </w:rPr>
        <w:t> </w:t>
      </w:r>
      <w:r w:rsidRPr="0057331F">
        <w:rPr>
          <w:rFonts w:hAnsi="Times New Roman" w:cs="Times New Roman"/>
          <w:color w:val="000000"/>
          <w:sz w:val="24"/>
          <w:szCs w:val="24"/>
          <w:lang w:val="ru-RU"/>
        </w:rPr>
        <w:t>дисках;</w:t>
      </w:r>
    </w:p>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 xml:space="preserve">Не считается существенной стоимость до </w:t>
      </w:r>
      <w:r w:rsidR="008726E0">
        <w:rPr>
          <w:rFonts w:hAnsi="Times New Roman" w:cs="Times New Roman"/>
          <w:color w:val="000000"/>
          <w:sz w:val="24"/>
          <w:szCs w:val="24"/>
          <w:lang w:val="ru-RU"/>
        </w:rPr>
        <w:t>20 000,00</w:t>
      </w:r>
      <w:r w:rsidRPr="0057331F">
        <w:rPr>
          <w:rFonts w:hAnsi="Times New Roman" w:cs="Times New Roman"/>
          <w:color w:val="000000"/>
          <w:sz w:val="24"/>
          <w:szCs w:val="24"/>
          <w:lang w:val="ru-RU"/>
        </w:rPr>
        <w:t xml:space="preserve"> руб. за один имущественный объект.</w:t>
      </w:r>
      <w:r>
        <w:rPr>
          <w:rFonts w:hAnsi="Times New Roman" w:cs="Times New Roman"/>
          <w:color w:val="000000"/>
          <w:sz w:val="24"/>
          <w:szCs w:val="24"/>
        </w:rPr>
        <w:t> </w:t>
      </w:r>
      <w:r w:rsidRPr="0057331F">
        <w:rPr>
          <w:rFonts w:hAnsi="Times New Roman" w:cs="Times New Roman"/>
          <w:color w:val="000000"/>
          <w:sz w:val="24"/>
          <w:szCs w:val="24"/>
          <w:lang w:val="ru-RU"/>
        </w:rPr>
        <w:t>Необходимость объединения и конкретный перечень объединяемых объектов определяет комиссия учреждения по поступлению и выбытию активов.</w:t>
      </w:r>
      <w:r w:rsidRPr="0057331F">
        <w:rPr>
          <w:lang w:val="ru-RU"/>
        </w:rPr>
        <w:br/>
      </w:r>
      <w:r w:rsidRPr="0057331F">
        <w:rPr>
          <w:rFonts w:hAnsi="Times New Roman" w:cs="Times New Roman"/>
          <w:color w:val="000000"/>
          <w:sz w:val="24"/>
          <w:szCs w:val="24"/>
          <w:lang w:val="ru-RU"/>
        </w:rPr>
        <w:t>Основание: пункт 10 СГС «Основные средства».</w:t>
      </w:r>
    </w:p>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2.4. Уникальный инвентарный номер состоит из десяти знаков и присваивается в порядке:</w:t>
      </w:r>
    </w:p>
    <w:p w:rsidR="00B64DD3" w:rsidRPr="0057331F" w:rsidRDefault="0057331F" w:rsidP="00194FE5">
      <w:pPr>
        <w:numPr>
          <w:ilvl w:val="0"/>
          <w:numId w:val="16"/>
        </w:numPr>
        <w:ind w:left="780" w:right="180"/>
        <w:contextualSpacing/>
        <w:rPr>
          <w:rFonts w:hAnsi="Times New Roman" w:cs="Times New Roman"/>
          <w:color w:val="000000"/>
          <w:sz w:val="24"/>
          <w:szCs w:val="24"/>
          <w:lang w:val="ru-RU"/>
        </w:rPr>
      </w:pPr>
      <w:r w:rsidRPr="0057331F">
        <w:rPr>
          <w:rFonts w:hAnsi="Times New Roman" w:cs="Times New Roman"/>
          <w:color w:val="000000"/>
          <w:sz w:val="24"/>
          <w:szCs w:val="24"/>
          <w:lang w:val="ru-RU"/>
        </w:rPr>
        <w:t>1-й разряд</w:t>
      </w:r>
      <w:r>
        <w:rPr>
          <w:rFonts w:hAnsi="Times New Roman" w:cs="Times New Roman"/>
          <w:color w:val="000000"/>
          <w:sz w:val="24"/>
          <w:szCs w:val="24"/>
        </w:rPr>
        <w:t> </w:t>
      </w:r>
      <w:r w:rsidRPr="0057331F">
        <w:rPr>
          <w:rFonts w:hAnsi="Times New Roman" w:cs="Times New Roman"/>
          <w:color w:val="000000"/>
          <w:sz w:val="24"/>
          <w:szCs w:val="24"/>
          <w:lang w:val="ru-RU"/>
        </w:rPr>
        <w:t xml:space="preserve">– </w:t>
      </w:r>
      <w:r w:rsidR="008726E0">
        <w:rPr>
          <w:rFonts w:hAnsi="Times New Roman" w:cs="Times New Roman"/>
          <w:color w:val="000000"/>
          <w:sz w:val="24"/>
          <w:szCs w:val="24"/>
          <w:lang w:val="ru-RU"/>
        </w:rPr>
        <w:t>код финансового обеспечения;</w:t>
      </w:r>
    </w:p>
    <w:p w:rsidR="00B64DD3" w:rsidRPr="0057331F" w:rsidRDefault="0057331F" w:rsidP="00194FE5">
      <w:pPr>
        <w:numPr>
          <w:ilvl w:val="0"/>
          <w:numId w:val="16"/>
        </w:numPr>
        <w:ind w:left="780" w:right="180"/>
        <w:contextualSpacing/>
        <w:rPr>
          <w:rFonts w:hAnsi="Times New Roman" w:cs="Times New Roman"/>
          <w:color w:val="000000"/>
          <w:sz w:val="24"/>
          <w:szCs w:val="24"/>
          <w:lang w:val="ru-RU"/>
        </w:rPr>
      </w:pPr>
      <w:r w:rsidRPr="0057331F">
        <w:rPr>
          <w:rFonts w:hAnsi="Times New Roman" w:cs="Times New Roman"/>
          <w:color w:val="000000"/>
          <w:sz w:val="24"/>
          <w:szCs w:val="24"/>
          <w:lang w:val="ru-RU"/>
        </w:rPr>
        <w:t>2–4-й разряды</w:t>
      </w:r>
      <w:r>
        <w:rPr>
          <w:rFonts w:hAnsi="Times New Roman" w:cs="Times New Roman"/>
          <w:color w:val="000000"/>
          <w:sz w:val="24"/>
          <w:szCs w:val="24"/>
        </w:rPr>
        <w:t> </w:t>
      </w:r>
      <w:r w:rsidRPr="0057331F">
        <w:rPr>
          <w:rFonts w:hAnsi="Times New Roman" w:cs="Times New Roman"/>
          <w:color w:val="000000"/>
          <w:sz w:val="24"/>
          <w:szCs w:val="24"/>
          <w:lang w:val="ru-RU"/>
        </w:rPr>
        <w:t>– код объекта учета синтетического счета в Плане счетов бухгалтерского учета</w:t>
      </w:r>
      <w:r>
        <w:rPr>
          <w:rFonts w:hAnsi="Times New Roman" w:cs="Times New Roman"/>
          <w:color w:val="000000"/>
          <w:sz w:val="24"/>
          <w:szCs w:val="24"/>
        </w:rPr>
        <w:t> </w:t>
      </w:r>
      <w:r w:rsidRPr="0057331F">
        <w:rPr>
          <w:rFonts w:hAnsi="Times New Roman" w:cs="Times New Roman"/>
          <w:color w:val="000000"/>
          <w:sz w:val="24"/>
          <w:szCs w:val="24"/>
          <w:lang w:val="ru-RU"/>
        </w:rPr>
        <w:t>(приложение 1 к приказу Минфина от 16.10.2010 № 174н);</w:t>
      </w:r>
    </w:p>
    <w:p w:rsidR="00B64DD3" w:rsidRPr="0057331F" w:rsidRDefault="0057331F" w:rsidP="00194FE5">
      <w:pPr>
        <w:numPr>
          <w:ilvl w:val="0"/>
          <w:numId w:val="16"/>
        </w:numPr>
        <w:ind w:left="780" w:right="180"/>
        <w:contextualSpacing/>
        <w:rPr>
          <w:rFonts w:hAnsi="Times New Roman" w:cs="Times New Roman"/>
          <w:color w:val="000000"/>
          <w:sz w:val="24"/>
          <w:szCs w:val="24"/>
          <w:lang w:val="ru-RU"/>
        </w:rPr>
      </w:pPr>
      <w:r w:rsidRPr="0057331F">
        <w:rPr>
          <w:rFonts w:hAnsi="Times New Roman" w:cs="Times New Roman"/>
          <w:color w:val="000000"/>
          <w:sz w:val="24"/>
          <w:szCs w:val="24"/>
          <w:lang w:val="ru-RU"/>
        </w:rPr>
        <w:t>5–6-й разряды</w:t>
      </w:r>
      <w:r>
        <w:rPr>
          <w:rFonts w:hAnsi="Times New Roman" w:cs="Times New Roman"/>
          <w:color w:val="000000"/>
          <w:sz w:val="24"/>
          <w:szCs w:val="24"/>
        </w:rPr>
        <w:t> </w:t>
      </w:r>
      <w:r w:rsidRPr="0057331F">
        <w:rPr>
          <w:rFonts w:hAnsi="Times New Roman" w:cs="Times New Roman"/>
          <w:color w:val="000000"/>
          <w:sz w:val="24"/>
          <w:szCs w:val="24"/>
          <w:lang w:val="ru-RU"/>
        </w:rPr>
        <w:t xml:space="preserve">– код </w:t>
      </w:r>
      <w:r w:rsidR="005F5DE9">
        <w:rPr>
          <w:rFonts w:hAnsi="Times New Roman" w:cs="Times New Roman"/>
          <w:color w:val="000000"/>
          <w:sz w:val="24"/>
          <w:szCs w:val="24"/>
          <w:lang w:val="ru-RU"/>
        </w:rPr>
        <w:t>аналитического счета;</w:t>
      </w:r>
    </w:p>
    <w:p w:rsidR="008726E0" w:rsidRDefault="0057331F" w:rsidP="00194FE5">
      <w:pPr>
        <w:numPr>
          <w:ilvl w:val="0"/>
          <w:numId w:val="16"/>
        </w:numPr>
        <w:ind w:left="780" w:right="180"/>
        <w:rPr>
          <w:rFonts w:hAnsi="Times New Roman" w:cs="Times New Roman"/>
          <w:color w:val="000000"/>
          <w:sz w:val="24"/>
          <w:szCs w:val="24"/>
          <w:lang w:val="ru-RU"/>
        </w:rPr>
      </w:pPr>
      <w:r w:rsidRPr="0057331F">
        <w:rPr>
          <w:rFonts w:hAnsi="Times New Roman" w:cs="Times New Roman"/>
          <w:color w:val="000000"/>
          <w:sz w:val="24"/>
          <w:szCs w:val="24"/>
          <w:lang w:val="ru-RU"/>
        </w:rPr>
        <w:t>7–</w:t>
      </w:r>
      <w:r w:rsidR="008726E0">
        <w:rPr>
          <w:rFonts w:hAnsi="Times New Roman" w:cs="Times New Roman"/>
          <w:color w:val="000000"/>
          <w:sz w:val="24"/>
          <w:szCs w:val="24"/>
          <w:lang w:val="ru-RU"/>
        </w:rPr>
        <w:t>8</w:t>
      </w:r>
      <w:r w:rsidRPr="0057331F">
        <w:rPr>
          <w:rFonts w:hAnsi="Times New Roman" w:cs="Times New Roman"/>
          <w:color w:val="000000"/>
          <w:sz w:val="24"/>
          <w:szCs w:val="24"/>
          <w:lang w:val="ru-RU"/>
        </w:rPr>
        <w:t>-й разряды</w:t>
      </w:r>
      <w:r>
        <w:rPr>
          <w:rFonts w:hAnsi="Times New Roman" w:cs="Times New Roman"/>
          <w:color w:val="000000"/>
          <w:sz w:val="24"/>
          <w:szCs w:val="24"/>
        </w:rPr>
        <w:t> </w:t>
      </w:r>
      <w:r w:rsidRPr="0057331F">
        <w:rPr>
          <w:rFonts w:hAnsi="Times New Roman" w:cs="Times New Roman"/>
          <w:color w:val="000000"/>
          <w:sz w:val="24"/>
          <w:szCs w:val="24"/>
          <w:lang w:val="ru-RU"/>
        </w:rPr>
        <w:t xml:space="preserve">– </w:t>
      </w:r>
      <w:r w:rsidR="008726E0">
        <w:rPr>
          <w:rFonts w:hAnsi="Times New Roman" w:cs="Times New Roman"/>
          <w:color w:val="000000"/>
          <w:sz w:val="24"/>
          <w:szCs w:val="24"/>
          <w:lang w:val="ru-RU"/>
        </w:rPr>
        <w:t>код амортизационной группы;</w:t>
      </w:r>
    </w:p>
    <w:p w:rsidR="00B64DD3" w:rsidRPr="0057331F" w:rsidRDefault="008726E0" w:rsidP="00194FE5">
      <w:pPr>
        <w:numPr>
          <w:ilvl w:val="0"/>
          <w:numId w:val="16"/>
        </w:numPr>
        <w:ind w:left="780" w:right="180"/>
        <w:rPr>
          <w:rFonts w:hAnsi="Times New Roman" w:cs="Times New Roman"/>
          <w:color w:val="000000"/>
          <w:sz w:val="24"/>
          <w:szCs w:val="24"/>
          <w:lang w:val="ru-RU"/>
        </w:rPr>
      </w:pPr>
      <w:r>
        <w:rPr>
          <w:rFonts w:hAnsi="Times New Roman" w:cs="Times New Roman"/>
          <w:color w:val="000000"/>
          <w:sz w:val="24"/>
          <w:szCs w:val="24"/>
          <w:lang w:val="ru-RU"/>
        </w:rPr>
        <w:t>9-14-й разряд – порядковый номер объекта в группе</w:t>
      </w:r>
      <w:r w:rsidR="0057331F" w:rsidRPr="0057331F">
        <w:rPr>
          <w:rFonts w:hAnsi="Times New Roman" w:cs="Times New Roman"/>
          <w:color w:val="000000"/>
          <w:sz w:val="24"/>
          <w:szCs w:val="24"/>
          <w:lang w:val="ru-RU"/>
        </w:rPr>
        <w:t>.</w:t>
      </w:r>
    </w:p>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Основание: пункт 9 СГС «Основные средства», пункт 46 Инструкции к Единому плану счетов №</w:t>
      </w:r>
      <w:r>
        <w:rPr>
          <w:rFonts w:hAnsi="Times New Roman" w:cs="Times New Roman"/>
          <w:color w:val="000000"/>
          <w:sz w:val="24"/>
          <w:szCs w:val="24"/>
        </w:rPr>
        <w:t> </w:t>
      </w:r>
      <w:r w:rsidRPr="0057331F">
        <w:rPr>
          <w:rFonts w:hAnsi="Times New Roman" w:cs="Times New Roman"/>
          <w:color w:val="000000"/>
          <w:sz w:val="24"/>
          <w:szCs w:val="24"/>
          <w:lang w:val="ru-RU"/>
        </w:rPr>
        <w:t>157н.</w:t>
      </w:r>
    </w:p>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2.5 Присвоенный объекту инвентарный номер наносится:</w:t>
      </w:r>
    </w:p>
    <w:p w:rsidR="00B64DD3" w:rsidRPr="0057331F" w:rsidRDefault="0057331F" w:rsidP="00194FE5">
      <w:pPr>
        <w:numPr>
          <w:ilvl w:val="0"/>
          <w:numId w:val="17"/>
        </w:numPr>
        <w:ind w:left="780" w:right="180"/>
        <w:contextualSpacing/>
        <w:rPr>
          <w:rFonts w:hAnsi="Times New Roman" w:cs="Times New Roman"/>
          <w:color w:val="000000"/>
          <w:sz w:val="24"/>
          <w:szCs w:val="24"/>
          <w:lang w:val="ru-RU"/>
        </w:rPr>
      </w:pPr>
      <w:r w:rsidRPr="0057331F">
        <w:rPr>
          <w:rFonts w:hAnsi="Times New Roman" w:cs="Times New Roman"/>
          <w:color w:val="000000"/>
          <w:sz w:val="24"/>
          <w:szCs w:val="24"/>
          <w:lang w:val="ru-RU"/>
        </w:rPr>
        <w:lastRenderedPageBreak/>
        <w:t>на объекты недвижимого имущества, строения и сооружения – несмываемой краской;</w:t>
      </w:r>
    </w:p>
    <w:p w:rsidR="008726E0" w:rsidRDefault="0057331F" w:rsidP="00194FE5">
      <w:pPr>
        <w:numPr>
          <w:ilvl w:val="0"/>
          <w:numId w:val="17"/>
        </w:numPr>
        <w:ind w:left="780" w:right="180"/>
        <w:contextualSpacing/>
        <w:rPr>
          <w:rFonts w:hAnsi="Times New Roman" w:cs="Times New Roman"/>
          <w:color w:val="000000"/>
          <w:sz w:val="24"/>
          <w:szCs w:val="24"/>
          <w:lang w:val="ru-RU"/>
        </w:rPr>
      </w:pPr>
      <w:r w:rsidRPr="008726E0">
        <w:rPr>
          <w:rFonts w:hAnsi="Times New Roman" w:cs="Times New Roman"/>
          <w:color w:val="000000"/>
          <w:sz w:val="24"/>
          <w:szCs w:val="24"/>
          <w:lang w:val="ru-RU"/>
        </w:rPr>
        <w:t xml:space="preserve">остальные основные средства – </w:t>
      </w:r>
      <w:r w:rsidR="00770F37">
        <w:rPr>
          <w:rFonts w:hAnsi="Times New Roman" w:cs="Times New Roman"/>
          <w:color w:val="000000"/>
          <w:sz w:val="24"/>
          <w:szCs w:val="24"/>
          <w:lang w:val="ru-RU"/>
        </w:rPr>
        <w:t>на бумажную наклейку</w:t>
      </w:r>
    </w:p>
    <w:p w:rsidR="008726E0" w:rsidRDefault="008726E0" w:rsidP="008726E0">
      <w:pPr>
        <w:ind w:left="420" w:right="180"/>
        <w:contextualSpacing/>
        <w:rPr>
          <w:rFonts w:hAnsi="Times New Roman" w:cs="Times New Roman"/>
          <w:color w:val="000000"/>
          <w:sz w:val="24"/>
          <w:szCs w:val="24"/>
          <w:lang w:val="ru-RU"/>
        </w:rPr>
      </w:pPr>
    </w:p>
    <w:p w:rsidR="00B64DD3" w:rsidRPr="0057331F" w:rsidRDefault="0057331F" w:rsidP="008726E0">
      <w:pPr>
        <w:ind w:left="420" w:right="180"/>
        <w:contextualSpacing/>
        <w:rPr>
          <w:rFonts w:hAnsi="Times New Roman" w:cs="Times New Roman"/>
          <w:color w:val="000000"/>
          <w:sz w:val="24"/>
          <w:szCs w:val="24"/>
          <w:lang w:val="ru-RU"/>
        </w:rPr>
      </w:pPr>
      <w:r w:rsidRPr="0057331F">
        <w:rPr>
          <w:rFonts w:hAnsi="Times New Roman" w:cs="Times New Roman"/>
          <w:color w:val="000000"/>
          <w:sz w:val="24"/>
          <w:szCs w:val="24"/>
          <w:lang w:val="ru-RU"/>
        </w:rPr>
        <w:t>В случае если объект является сложным (комплексом конструктивно-сочлененных предметов), инвентарный номер обозначается на каждом составляющем элементе тем же способом, что и на</w:t>
      </w:r>
      <w:r>
        <w:rPr>
          <w:rFonts w:hAnsi="Times New Roman" w:cs="Times New Roman"/>
          <w:color w:val="000000"/>
          <w:sz w:val="24"/>
          <w:szCs w:val="24"/>
        </w:rPr>
        <w:t> </w:t>
      </w:r>
      <w:r w:rsidRPr="0057331F">
        <w:rPr>
          <w:rFonts w:hAnsi="Times New Roman" w:cs="Times New Roman"/>
          <w:color w:val="000000"/>
          <w:sz w:val="24"/>
          <w:szCs w:val="24"/>
          <w:lang w:val="ru-RU"/>
        </w:rPr>
        <w:t>сложном объекте.</w:t>
      </w:r>
    </w:p>
    <w:p w:rsidR="00B64DD3" w:rsidRPr="00194FE5"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2.6. Затраты по замене отдельных составных частей комплекса конструктивно-сочлененных предметов, в том числе при капитальном ремонте, включаются в момент их возникновения в стоимость объекта. Одновременно с его стоимости списывается в текущие расходы стоимость заменяемых (</w:t>
      </w:r>
      <w:proofErr w:type="spellStart"/>
      <w:r w:rsidRPr="0057331F">
        <w:rPr>
          <w:rFonts w:hAnsi="Times New Roman" w:cs="Times New Roman"/>
          <w:color w:val="000000"/>
          <w:sz w:val="24"/>
          <w:szCs w:val="24"/>
          <w:lang w:val="ru-RU"/>
        </w:rPr>
        <w:t>выбываемых</w:t>
      </w:r>
      <w:proofErr w:type="spellEnd"/>
      <w:r w:rsidRPr="0057331F">
        <w:rPr>
          <w:rFonts w:hAnsi="Times New Roman" w:cs="Times New Roman"/>
          <w:color w:val="000000"/>
          <w:sz w:val="24"/>
          <w:szCs w:val="24"/>
          <w:lang w:val="ru-RU"/>
        </w:rPr>
        <w:t xml:space="preserve">) составных частей. </w:t>
      </w:r>
      <w:r w:rsidRPr="00194FE5">
        <w:rPr>
          <w:rFonts w:hAnsi="Times New Roman" w:cs="Times New Roman"/>
          <w:color w:val="000000"/>
          <w:sz w:val="24"/>
          <w:szCs w:val="24"/>
          <w:lang w:val="ru-RU"/>
        </w:rPr>
        <w:t>Данное правило применяется к следующим группам основных средств:</w:t>
      </w:r>
      <w:r w:rsidRPr="0057331F">
        <w:rPr>
          <w:lang w:val="ru-RU"/>
        </w:rPr>
        <w:br/>
      </w:r>
      <w:r w:rsidRPr="0057331F">
        <w:rPr>
          <w:rFonts w:hAnsi="Times New Roman" w:cs="Times New Roman"/>
          <w:color w:val="000000"/>
          <w:sz w:val="24"/>
          <w:szCs w:val="24"/>
          <w:lang w:val="ru-RU"/>
        </w:rPr>
        <w:t>Основание: пункт 27 СГС «Основные средства».</w:t>
      </w:r>
    </w:p>
    <w:p w:rsidR="00B64DD3" w:rsidRDefault="0057331F">
      <w:pPr>
        <w:rPr>
          <w:rFonts w:hAnsi="Times New Roman" w:cs="Times New Roman"/>
          <w:color w:val="000000"/>
          <w:sz w:val="24"/>
          <w:szCs w:val="24"/>
        </w:rPr>
      </w:pPr>
      <w:r w:rsidRPr="0057331F">
        <w:rPr>
          <w:rFonts w:hAnsi="Times New Roman" w:cs="Times New Roman"/>
          <w:color w:val="000000"/>
          <w:sz w:val="24"/>
          <w:szCs w:val="24"/>
          <w:lang w:val="ru-RU"/>
        </w:rPr>
        <w:t xml:space="preserve">2.7. В случае частичной ликвидации или </w:t>
      </w:r>
      <w:proofErr w:type="spellStart"/>
      <w:r w:rsidRPr="0057331F">
        <w:rPr>
          <w:rFonts w:hAnsi="Times New Roman" w:cs="Times New Roman"/>
          <w:color w:val="000000"/>
          <w:sz w:val="24"/>
          <w:szCs w:val="24"/>
          <w:lang w:val="ru-RU"/>
        </w:rPr>
        <w:t>разукомплектации</w:t>
      </w:r>
      <w:proofErr w:type="spellEnd"/>
      <w:r w:rsidRPr="0057331F">
        <w:rPr>
          <w:rFonts w:hAnsi="Times New Roman" w:cs="Times New Roman"/>
          <w:color w:val="000000"/>
          <w:sz w:val="24"/>
          <w:szCs w:val="24"/>
          <w:lang w:val="ru-RU"/>
        </w:rPr>
        <w:t xml:space="preserve"> объекта основного средства, если стоимость ликвидируемых (разукомплектованных) частей не выделена в документах поставщика,</w:t>
      </w:r>
      <w:r>
        <w:rPr>
          <w:rFonts w:hAnsi="Times New Roman" w:cs="Times New Roman"/>
          <w:color w:val="000000"/>
          <w:sz w:val="24"/>
          <w:szCs w:val="24"/>
        </w:rPr>
        <w:t> </w:t>
      </w:r>
      <w:r w:rsidRPr="0057331F">
        <w:rPr>
          <w:rFonts w:hAnsi="Times New Roman" w:cs="Times New Roman"/>
          <w:color w:val="000000"/>
          <w:sz w:val="24"/>
          <w:szCs w:val="24"/>
          <w:lang w:val="ru-RU"/>
        </w:rPr>
        <w:t xml:space="preserve">стоимость таких частей определяется пропорционально следующему показателю </w:t>
      </w:r>
      <w:r>
        <w:rPr>
          <w:rFonts w:hAnsi="Times New Roman" w:cs="Times New Roman"/>
          <w:color w:val="000000"/>
          <w:sz w:val="24"/>
          <w:szCs w:val="24"/>
        </w:rPr>
        <w:t xml:space="preserve">(в </w:t>
      </w:r>
      <w:proofErr w:type="spellStart"/>
      <w:r>
        <w:rPr>
          <w:rFonts w:hAnsi="Times New Roman" w:cs="Times New Roman"/>
          <w:color w:val="000000"/>
          <w:sz w:val="24"/>
          <w:szCs w:val="24"/>
        </w:rPr>
        <w:t>порядке</w:t>
      </w:r>
      <w:proofErr w:type="spellEnd"/>
      <w:r>
        <w:rPr>
          <w:rFonts w:hAnsi="Times New Roman" w:cs="Times New Roman"/>
          <w:color w:val="000000"/>
          <w:sz w:val="24"/>
          <w:szCs w:val="24"/>
        </w:rPr>
        <w:t> </w:t>
      </w:r>
      <w:proofErr w:type="spellStart"/>
      <w:r>
        <w:rPr>
          <w:rFonts w:hAnsi="Times New Roman" w:cs="Times New Roman"/>
          <w:color w:val="000000"/>
          <w:sz w:val="24"/>
          <w:szCs w:val="24"/>
        </w:rPr>
        <w:t>убывания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важности</w:t>
      </w:r>
      <w:proofErr w:type="spellEnd"/>
      <w:r>
        <w:rPr>
          <w:rFonts w:hAnsi="Times New Roman" w:cs="Times New Roman"/>
          <w:color w:val="000000"/>
          <w:sz w:val="24"/>
          <w:szCs w:val="24"/>
        </w:rPr>
        <w:t>):</w:t>
      </w:r>
    </w:p>
    <w:p w:rsidR="00B64DD3" w:rsidRDefault="0057331F" w:rsidP="00194FE5">
      <w:pPr>
        <w:numPr>
          <w:ilvl w:val="0"/>
          <w:numId w:val="18"/>
        </w:numPr>
        <w:ind w:left="780" w:right="180"/>
        <w:contextualSpacing/>
        <w:rPr>
          <w:rFonts w:hAnsi="Times New Roman" w:cs="Times New Roman"/>
          <w:color w:val="000000"/>
          <w:sz w:val="24"/>
          <w:szCs w:val="24"/>
        </w:rPr>
      </w:pPr>
      <w:r>
        <w:rPr>
          <w:rFonts w:hAnsi="Times New Roman" w:cs="Times New Roman"/>
          <w:color w:val="000000"/>
          <w:sz w:val="24"/>
          <w:szCs w:val="24"/>
        </w:rPr>
        <w:t>площади;</w:t>
      </w:r>
    </w:p>
    <w:p w:rsidR="00B64DD3" w:rsidRDefault="0057331F" w:rsidP="00194FE5">
      <w:pPr>
        <w:numPr>
          <w:ilvl w:val="0"/>
          <w:numId w:val="18"/>
        </w:numPr>
        <w:ind w:left="780" w:right="180"/>
        <w:contextualSpacing/>
        <w:rPr>
          <w:rFonts w:hAnsi="Times New Roman" w:cs="Times New Roman"/>
          <w:color w:val="000000"/>
          <w:sz w:val="24"/>
          <w:szCs w:val="24"/>
        </w:rPr>
      </w:pPr>
      <w:r>
        <w:rPr>
          <w:rFonts w:hAnsi="Times New Roman" w:cs="Times New Roman"/>
          <w:color w:val="000000"/>
          <w:sz w:val="24"/>
          <w:szCs w:val="24"/>
        </w:rPr>
        <w:t>объему;</w:t>
      </w:r>
    </w:p>
    <w:p w:rsidR="00B64DD3" w:rsidRDefault="0057331F" w:rsidP="00194FE5">
      <w:pPr>
        <w:numPr>
          <w:ilvl w:val="0"/>
          <w:numId w:val="18"/>
        </w:numPr>
        <w:ind w:left="780" w:right="180"/>
        <w:contextualSpacing/>
        <w:rPr>
          <w:rFonts w:hAnsi="Times New Roman" w:cs="Times New Roman"/>
          <w:color w:val="000000"/>
          <w:sz w:val="24"/>
          <w:szCs w:val="24"/>
        </w:rPr>
      </w:pPr>
      <w:r>
        <w:rPr>
          <w:rFonts w:hAnsi="Times New Roman" w:cs="Times New Roman"/>
          <w:color w:val="000000"/>
          <w:sz w:val="24"/>
          <w:szCs w:val="24"/>
        </w:rPr>
        <w:t>весу;</w:t>
      </w:r>
    </w:p>
    <w:p w:rsidR="00B64DD3" w:rsidRPr="0057331F" w:rsidRDefault="0057331F" w:rsidP="00194FE5">
      <w:pPr>
        <w:numPr>
          <w:ilvl w:val="0"/>
          <w:numId w:val="18"/>
        </w:numPr>
        <w:ind w:left="780" w:right="180"/>
        <w:rPr>
          <w:rFonts w:hAnsi="Times New Roman" w:cs="Times New Roman"/>
          <w:color w:val="000000"/>
          <w:sz w:val="24"/>
          <w:szCs w:val="24"/>
          <w:lang w:val="ru-RU"/>
        </w:rPr>
      </w:pPr>
      <w:r w:rsidRPr="0057331F">
        <w:rPr>
          <w:rFonts w:hAnsi="Times New Roman" w:cs="Times New Roman"/>
          <w:color w:val="000000"/>
          <w:sz w:val="24"/>
          <w:szCs w:val="24"/>
          <w:lang w:val="ru-RU"/>
        </w:rPr>
        <w:t>иному показателю, установленному комиссией по поступлению и выбытию активов.</w:t>
      </w:r>
    </w:p>
    <w:p w:rsidR="00B64DD3" w:rsidRPr="0057331F" w:rsidRDefault="009B27F4">
      <w:pPr>
        <w:rPr>
          <w:rFonts w:hAnsi="Times New Roman" w:cs="Times New Roman"/>
          <w:color w:val="000000"/>
          <w:sz w:val="24"/>
          <w:szCs w:val="24"/>
          <w:lang w:val="ru-RU"/>
        </w:rPr>
      </w:pPr>
      <w:r>
        <w:rPr>
          <w:rFonts w:hAnsi="Times New Roman" w:cs="Times New Roman"/>
          <w:color w:val="000000"/>
          <w:sz w:val="24"/>
          <w:szCs w:val="24"/>
          <w:lang w:val="ru-RU"/>
        </w:rPr>
        <w:t>2.8</w:t>
      </w:r>
      <w:r w:rsidR="0057331F" w:rsidRPr="0057331F">
        <w:rPr>
          <w:rFonts w:hAnsi="Times New Roman" w:cs="Times New Roman"/>
          <w:color w:val="000000"/>
          <w:sz w:val="24"/>
          <w:szCs w:val="24"/>
          <w:lang w:val="ru-RU"/>
        </w:rPr>
        <w:t>. 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w:t>
      </w:r>
      <w:r w:rsidR="0057331F">
        <w:rPr>
          <w:rFonts w:hAnsi="Times New Roman" w:cs="Times New Roman"/>
          <w:color w:val="000000"/>
          <w:sz w:val="24"/>
          <w:szCs w:val="24"/>
        </w:rPr>
        <w:t> </w:t>
      </w:r>
      <w:r w:rsidR="0057331F" w:rsidRPr="0057331F">
        <w:rPr>
          <w:rFonts w:hAnsi="Times New Roman" w:cs="Times New Roman"/>
          <w:color w:val="000000"/>
          <w:sz w:val="24"/>
          <w:szCs w:val="24"/>
          <w:lang w:val="ru-RU"/>
        </w:rPr>
        <w:t>образом, чтобы его остаточная стоимость после переоценки равнялась его переоцененной</w:t>
      </w:r>
      <w:r w:rsidR="0057331F">
        <w:rPr>
          <w:rFonts w:hAnsi="Times New Roman" w:cs="Times New Roman"/>
          <w:color w:val="000000"/>
          <w:sz w:val="24"/>
          <w:szCs w:val="24"/>
        </w:rPr>
        <w:t> </w:t>
      </w:r>
      <w:r w:rsidR="0057331F" w:rsidRPr="0057331F">
        <w:rPr>
          <w:rFonts w:hAnsi="Times New Roman" w:cs="Times New Roman"/>
          <w:color w:val="000000"/>
          <w:sz w:val="24"/>
          <w:szCs w:val="24"/>
          <w:lang w:val="ru-RU"/>
        </w:rPr>
        <w:t>стоимости. При этом балансовая стоимость и накопленная амортизация увеличиваются</w:t>
      </w:r>
      <w:r w:rsidR="0057331F">
        <w:rPr>
          <w:rFonts w:hAnsi="Times New Roman" w:cs="Times New Roman"/>
          <w:color w:val="000000"/>
          <w:sz w:val="24"/>
          <w:szCs w:val="24"/>
        </w:rPr>
        <w:t> </w:t>
      </w:r>
      <w:r w:rsidR="0057331F" w:rsidRPr="0057331F">
        <w:rPr>
          <w:rFonts w:hAnsi="Times New Roman" w:cs="Times New Roman"/>
          <w:color w:val="000000"/>
          <w:sz w:val="24"/>
          <w:szCs w:val="24"/>
          <w:lang w:val="ru-RU"/>
        </w:rPr>
        <w:t>(умножаются) на одинаковый коэффициент таким образом, чтобы при их суммировании получить</w:t>
      </w:r>
      <w:r w:rsidR="0057331F">
        <w:rPr>
          <w:rFonts w:hAnsi="Times New Roman" w:cs="Times New Roman"/>
          <w:color w:val="000000"/>
          <w:sz w:val="24"/>
          <w:szCs w:val="24"/>
        </w:rPr>
        <w:t> </w:t>
      </w:r>
      <w:r w:rsidR="0057331F" w:rsidRPr="0057331F">
        <w:rPr>
          <w:rFonts w:hAnsi="Times New Roman" w:cs="Times New Roman"/>
          <w:color w:val="000000"/>
          <w:sz w:val="24"/>
          <w:szCs w:val="24"/>
          <w:lang w:val="ru-RU"/>
        </w:rPr>
        <w:t>переоцененную стоимость на дату проведения переоценки.</w:t>
      </w:r>
      <w:r w:rsidR="0057331F" w:rsidRPr="0057331F">
        <w:rPr>
          <w:lang w:val="ru-RU"/>
        </w:rPr>
        <w:br/>
      </w:r>
      <w:r w:rsidR="0057331F" w:rsidRPr="0057331F">
        <w:rPr>
          <w:rFonts w:hAnsi="Times New Roman" w:cs="Times New Roman"/>
          <w:color w:val="000000"/>
          <w:sz w:val="24"/>
          <w:szCs w:val="24"/>
          <w:lang w:val="ru-RU"/>
        </w:rPr>
        <w:t>Основание: пункт 41 СГС «Основные средства».</w:t>
      </w:r>
    </w:p>
    <w:p w:rsidR="00B64DD3" w:rsidRPr="0057331F" w:rsidRDefault="006B579A">
      <w:pPr>
        <w:rPr>
          <w:rFonts w:hAnsi="Times New Roman" w:cs="Times New Roman"/>
          <w:color w:val="000000"/>
          <w:sz w:val="24"/>
          <w:szCs w:val="24"/>
          <w:lang w:val="ru-RU"/>
        </w:rPr>
      </w:pPr>
      <w:r>
        <w:rPr>
          <w:rFonts w:hAnsi="Times New Roman" w:cs="Times New Roman"/>
          <w:color w:val="000000"/>
          <w:sz w:val="24"/>
          <w:szCs w:val="24"/>
          <w:lang w:val="ru-RU"/>
        </w:rPr>
        <w:t>2.9</w:t>
      </w:r>
      <w:r w:rsidR="0057331F" w:rsidRPr="0057331F">
        <w:rPr>
          <w:rFonts w:hAnsi="Times New Roman" w:cs="Times New Roman"/>
          <w:color w:val="000000"/>
          <w:sz w:val="24"/>
          <w:szCs w:val="24"/>
          <w:lang w:val="ru-RU"/>
        </w:rPr>
        <w:t>. Срок полезного использования объектов основных средств устанавливает комиссия по</w:t>
      </w:r>
      <w:r w:rsidR="0057331F">
        <w:rPr>
          <w:rFonts w:hAnsi="Times New Roman" w:cs="Times New Roman"/>
          <w:color w:val="000000"/>
          <w:sz w:val="24"/>
          <w:szCs w:val="24"/>
        </w:rPr>
        <w:t> </w:t>
      </w:r>
      <w:r w:rsidR="0057331F" w:rsidRPr="0057331F">
        <w:rPr>
          <w:rFonts w:hAnsi="Times New Roman" w:cs="Times New Roman"/>
          <w:color w:val="000000"/>
          <w:sz w:val="24"/>
          <w:szCs w:val="24"/>
          <w:lang w:val="ru-RU"/>
        </w:rPr>
        <w:t>поступлению и выбытию в соответствии с пунктом 35 СГС «Основные средства». Состав комиссии</w:t>
      </w:r>
      <w:r w:rsidR="0057331F">
        <w:rPr>
          <w:rFonts w:hAnsi="Times New Roman" w:cs="Times New Roman"/>
          <w:color w:val="000000"/>
          <w:sz w:val="24"/>
          <w:szCs w:val="24"/>
        </w:rPr>
        <w:t> </w:t>
      </w:r>
      <w:r w:rsidR="0057331F" w:rsidRPr="0057331F">
        <w:rPr>
          <w:rFonts w:hAnsi="Times New Roman" w:cs="Times New Roman"/>
          <w:color w:val="000000"/>
          <w:sz w:val="24"/>
          <w:szCs w:val="24"/>
          <w:lang w:val="ru-RU"/>
        </w:rPr>
        <w:t>по поступлению и выбытию активов установлен в приложении 1 настоящей учетной политики.</w:t>
      </w:r>
    </w:p>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2.1</w:t>
      </w:r>
      <w:r w:rsidR="006B579A">
        <w:rPr>
          <w:rFonts w:hAnsi="Times New Roman" w:cs="Times New Roman"/>
          <w:color w:val="000000"/>
          <w:sz w:val="24"/>
          <w:szCs w:val="24"/>
          <w:lang w:val="ru-RU"/>
        </w:rPr>
        <w:t>0</w:t>
      </w:r>
      <w:r w:rsidRPr="0057331F">
        <w:rPr>
          <w:rFonts w:hAnsi="Times New Roman" w:cs="Times New Roman"/>
          <w:color w:val="000000"/>
          <w:sz w:val="24"/>
          <w:szCs w:val="24"/>
          <w:lang w:val="ru-RU"/>
        </w:rPr>
        <w:t>. Имущество, относящееся к категории особо ценного имущества (ОЦИ), определяет комиссия</w:t>
      </w:r>
      <w:r>
        <w:rPr>
          <w:rFonts w:hAnsi="Times New Roman" w:cs="Times New Roman"/>
          <w:color w:val="000000"/>
          <w:sz w:val="24"/>
          <w:szCs w:val="24"/>
        </w:rPr>
        <w:t> </w:t>
      </w:r>
      <w:r w:rsidRPr="0057331F">
        <w:rPr>
          <w:rFonts w:hAnsi="Times New Roman" w:cs="Times New Roman"/>
          <w:color w:val="000000"/>
          <w:sz w:val="24"/>
          <w:szCs w:val="24"/>
          <w:lang w:val="ru-RU"/>
        </w:rPr>
        <w:t>по поступлению и выбытию активов (приложение</w:t>
      </w:r>
      <w:r w:rsidR="005F5DE9">
        <w:rPr>
          <w:rFonts w:hAnsi="Times New Roman" w:cs="Times New Roman"/>
          <w:color w:val="000000"/>
          <w:sz w:val="24"/>
          <w:szCs w:val="24"/>
          <w:lang w:val="ru-RU"/>
        </w:rPr>
        <w:t xml:space="preserve"> 7</w:t>
      </w:r>
      <w:r w:rsidRPr="0057331F">
        <w:rPr>
          <w:rFonts w:hAnsi="Times New Roman" w:cs="Times New Roman"/>
          <w:color w:val="000000"/>
          <w:sz w:val="24"/>
          <w:szCs w:val="24"/>
          <w:lang w:val="ru-RU"/>
        </w:rPr>
        <w:t>). Такое имущество принимается к</w:t>
      </w:r>
      <w:r>
        <w:rPr>
          <w:rFonts w:hAnsi="Times New Roman" w:cs="Times New Roman"/>
          <w:color w:val="000000"/>
          <w:sz w:val="24"/>
          <w:szCs w:val="24"/>
        </w:rPr>
        <w:t> </w:t>
      </w:r>
      <w:r w:rsidRPr="0057331F">
        <w:rPr>
          <w:rFonts w:hAnsi="Times New Roman" w:cs="Times New Roman"/>
          <w:color w:val="000000"/>
          <w:sz w:val="24"/>
          <w:szCs w:val="24"/>
          <w:lang w:val="ru-RU"/>
        </w:rPr>
        <w:t>учету на</w:t>
      </w:r>
      <w:r>
        <w:rPr>
          <w:rFonts w:hAnsi="Times New Roman" w:cs="Times New Roman"/>
          <w:color w:val="000000"/>
          <w:sz w:val="24"/>
          <w:szCs w:val="24"/>
        </w:rPr>
        <w:t> </w:t>
      </w:r>
      <w:r w:rsidRPr="0057331F">
        <w:rPr>
          <w:rFonts w:hAnsi="Times New Roman" w:cs="Times New Roman"/>
          <w:color w:val="000000"/>
          <w:sz w:val="24"/>
          <w:szCs w:val="24"/>
          <w:lang w:val="ru-RU"/>
        </w:rPr>
        <w:t xml:space="preserve">основании </w:t>
      </w:r>
      <w:r w:rsidR="009B27F4">
        <w:rPr>
          <w:rFonts w:hAnsi="Times New Roman" w:cs="Times New Roman"/>
          <w:color w:val="000000"/>
          <w:sz w:val="24"/>
          <w:szCs w:val="24"/>
          <w:lang w:val="ru-RU"/>
        </w:rPr>
        <w:t>решения комиссии по согласованию с учредителем</w:t>
      </w:r>
      <w:r w:rsidRPr="0057331F">
        <w:rPr>
          <w:rFonts w:hAnsi="Times New Roman" w:cs="Times New Roman"/>
          <w:color w:val="000000"/>
          <w:sz w:val="24"/>
          <w:szCs w:val="24"/>
          <w:lang w:val="ru-RU"/>
        </w:rPr>
        <w:t>.</w:t>
      </w:r>
    </w:p>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2.1</w:t>
      </w:r>
      <w:r w:rsidR="006B579A">
        <w:rPr>
          <w:rFonts w:hAnsi="Times New Roman" w:cs="Times New Roman"/>
          <w:color w:val="000000"/>
          <w:sz w:val="24"/>
          <w:szCs w:val="24"/>
          <w:lang w:val="ru-RU"/>
        </w:rPr>
        <w:t>1</w:t>
      </w:r>
      <w:r w:rsidRPr="0057331F">
        <w:rPr>
          <w:rFonts w:hAnsi="Times New Roman" w:cs="Times New Roman"/>
          <w:color w:val="000000"/>
          <w:sz w:val="24"/>
          <w:szCs w:val="24"/>
          <w:lang w:val="ru-RU"/>
        </w:rPr>
        <w:t>. Основные средства стоимостью до 10</w:t>
      </w:r>
      <w:r>
        <w:rPr>
          <w:rFonts w:hAnsi="Times New Roman" w:cs="Times New Roman"/>
          <w:color w:val="000000"/>
          <w:sz w:val="24"/>
          <w:szCs w:val="24"/>
        </w:rPr>
        <w:t> </w:t>
      </w:r>
      <w:r w:rsidRPr="0057331F">
        <w:rPr>
          <w:rFonts w:hAnsi="Times New Roman" w:cs="Times New Roman"/>
          <w:color w:val="000000"/>
          <w:sz w:val="24"/>
          <w:szCs w:val="24"/>
          <w:lang w:val="ru-RU"/>
        </w:rPr>
        <w:t>000 руб. включительно, находящиеся в эксплуатации,</w:t>
      </w:r>
      <w:r>
        <w:rPr>
          <w:rFonts w:hAnsi="Times New Roman" w:cs="Times New Roman"/>
          <w:color w:val="000000"/>
          <w:sz w:val="24"/>
          <w:szCs w:val="24"/>
        </w:rPr>
        <w:t> </w:t>
      </w:r>
      <w:r w:rsidRPr="0057331F">
        <w:rPr>
          <w:rFonts w:hAnsi="Times New Roman" w:cs="Times New Roman"/>
          <w:color w:val="000000"/>
          <w:sz w:val="24"/>
          <w:szCs w:val="24"/>
          <w:lang w:val="ru-RU"/>
        </w:rPr>
        <w:t>учитываются на</w:t>
      </w:r>
      <w:r>
        <w:rPr>
          <w:rFonts w:hAnsi="Times New Roman" w:cs="Times New Roman"/>
          <w:color w:val="000000"/>
          <w:sz w:val="24"/>
          <w:szCs w:val="24"/>
        </w:rPr>
        <w:t> </w:t>
      </w:r>
      <w:proofErr w:type="spellStart"/>
      <w:r w:rsidRPr="0057331F">
        <w:rPr>
          <w:rFonts w:hAnsi="Times New Roman" w:cs="Times New Roman"/>
          <w:color w:val="000000"/>
          <w:sz w:val="24"/>
          <w:szCs w:val="24"/>
          <w:lang w:val="ru-RU"/>
        </w:rPr>
        <w:t>забалансовом</w:t>
      </w:r>
      <w:proofErr w:type="spellEnd"/>
      <w:r w:rsidRPr="0057331F">
        <w:rPr>
          <w:rFonts w:hAnsi="Times New Roman" w:cs="Times New Roman"/>
          <w:color w:val="000000"/>
          <w:sz w:val="24"/>
          <w:szCs w:val="24"/>
          <w:lang w:val="ru-RU"/>
        </w:rPr>
        <w:t xml:space="preserve"> счете 21</w:t>
      </w:r>
      <w:r>
        <w:rPr>
          <w:rFonts w:hAnsi="Times New Roman" w:cs="Times New Roman"/>
          <w:color w:val="000000"/>
          <w:sz w:val="24"/>
          <w:szCs w:val="24"/>
        </w:rPr>
        <w:t> </w:t>
      </w:r>
      <w:r w:rsidRPr="0057331F">
        <w:rPr>
          <w:rFonts w:hAnsi="Times New Roman" w:cs="Times New Roman"/>
          <w:color w:val="000000"/>
          <w:sz w:val="24"/>
          <w:szCs w:val="24"/>
          <w:lang w:val="ru-RU"/>
        </w:rPr>
        <w:t>по</w:t>
      </w:r>
      <w:r>
        <w:rPr>
          <w:rFonts w:hAnsi="Times New Roman" w:cs="Times New Roman"/>
          <w:color w:val="000000"/>
          <w:sz w:val="24"/>
          <w:szCs w:val="24"/>
        </w:rPr>
        <w:t> </w:t>
      </w:r>
      <w:r w:rsidRPr="0057331F">
        <w:rPr>
          <w:rFonts w:hAnsi="Times New Roman" w:cs="Times New Roman"/>
          <w:color w:val="000000"/>
          <w:sz w:val="24"/>
          <w:szCs w:val="24"/>
          <w:lang w:val="ru-RU"/>
        </w:rPr>
        <w:t>балансовой стоимости.</w:t>
      </w:r>
      <w:r w:rsidRPr="0057331F">
        <w:rPr>
          <w:lang w:val="ru-RU"/>
        </w:rPr>
        <w:br/>
      </w:r>
      <w:r w:rsidRPr="0057331F">
        <w:rPr>
          <w:rFonts w:hAnsi="Times New Roman" w:cs="Times New Roman"/>
          <w:color w:val="000000"/>
          <w:sz w:val="24"/>
          <w:szCs w:val="24"/>
          <w:lang w:val="ru-RU"/>
        </w:rPr>
        <w:t>Основание:</w:t>
      </w:r>
      <w:r>
        <w:rPr>
          <w:rFonts w:hAnsi="Times New Roman" w:cs="Times New Roman"/>
          <w:color w:val="000000"/>
          <w:sz w:val="24"/>
          <w:szCs w:val="24"/>
        </w:rPr>
        <w:t> </w:t>
      </w:r>
      <w:r w:rsidRPr="0057331F">
        <w:rPr>
          <w:rFonts w:hAnsi="Times New Roman" w:cs="Times New Roman"/>
          <w:color w:val="000000"/>
          <w:sz w:val="24"/>
          <w:szCs w:val="24"/>
          <w:lang w:val="ru-RU"/>
        </w:rPr>
        <w:t>пункт 39</w:t>
      </w:r>
      <w:r>
        <w:rPr>
          <w:rFonts w:hAnsi="Times New Roman" w:cs="Times New Roman"/>
          <w:color w:val="000000"/>
          <w:sz w:val="24"/>
          <w:szCs w:val="24"/>
        </w:rPr>
        <w:t> </w:t>
      </w:r>
      <w:r w:rsidRPr="0057331F">
        <w:rPr>
          <w:rFonts w:hAnsi="Times New Roman" w:cs="Times New Roman"/>
          <w:color w:val="000000"/>
          <w:sz w:val="24"/>
          <w:szCs w:val="24"/>
          <w:lang w:val="ru-RU"/>
        </w:rPr>
        <w:t>СГС «Основные средства»,</w:t>
      </w:r>
      <w:r>
        <w:rPr>
          <w:rFonts w:hAnsi="Times New Roman" w:cs="Times New Roman"/>
          <w:color w:val="000000"/>
          <w:sz w:val="24"/>
          <w:szCs w:val="24"/>
        </w:rPr>
        <w:t> </w:t>
      </w:r>
      <w:r w:rsidRPr="0057331F">
        <w:rPr>
          <w:rFonts w:hAnsi="Times New Roman" w:cs="Times New Roman"/>
          <w:color w:val="000000"/>
          <w:sz w:val="24"/>
          <w:szCs w:val="24"/>
          <w:lang w:val="ru-RU"/>
        </w:rPr>
        <w:t>пункт 373</w:t>
      </w:r>
      <w:r>
        <w:rPr>
          <w:rFonts w:hAnsi="Times New Roman" w:cs="Times New Roman"/>
          <w:color w:val="000000"/>
          <w:sz w:val="24"/>
          <w:szCs w:val="24"/>
        </w:rPr>
        <w:t> </w:t>
      </w:r>
      <w:r w:rsidRPr="0057331F">
        <w:rPr>
          <w:rFonts w:hAnsi="Times New Roman" w:cs="Times New Roman"/>
          <w:color w:val="000000"/>
          <w:sz w:val="24"/>
          <w:szCs w:val="24"/>
          <w:lang w:val="ru-RU"/>
        </w:rPr>
        <w:t>Инструкции к Единому плану</w:t>
      </w:r>
      <w:r>
        <w:rPr>
          <w:rFonts w:hAnsi="Times New Roman" w:cs="Times New Roman"/>
          <w:color w:val="000000"/>
          <w:sz w:val="24"/>
          <w:szCs w:val="24"/>
        </w:rPr>
        <w:t> </w:t>
      </w:r>
      <w:r w:rsidRPr="0057331F">
        <w:rPr>
          <w:rFonts w:hAnsi="Times New Roman" w:cs="Times New Roman"/>
          <w:color w:val="000000"/>
          <w:sz w:val="24"/>
          <w:szCs w:val="24"/>
          <w:lang w:val="ru-RU"/>
        </w:rPr>
        <w:t>счетов №</w:t>
      </w:r>
      <w:r>
        <w:rPr>
          <w:rFonts w:hAnsi="Times New Roman" w:cs="Times New Roman"/>
          <w:color w:val="000000"/>
          <w:sz w:val="24"/>
          <w:szCs w:val="24"/>
        </w:rPr>
        <w:t> </w:t>
      </w:r>
      <w:r w:rsidRPr="0057331F">
        <w:rPr>
          <w:rFonts w:hAnsi="Times New Roman" w:cs="Times New Roman"/>
          <w:color w:val="000000"/>
          <w:sz w:val="24"/>
          <w:szCs w:val="24"/>
          <w:lang w:val="ru-RU"/>
        </w:rPr>
        <w:t>157н.</w:t>
      </w:r>
    </w:p>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lastRenderedPageBreak/>
        <w:t>2.</w:t>
      </w:r>
      <w:r w:rsidR="006B579A">
        <w:rPr>
          <w:rFonts w:hAnsi="Times New Roman" w:cs="Times New Roman"/>
          <w:color w:val="000000"/>
          <w:sz w:val="24"/>
          <w:szCs w:val="24"/>
          <w:lang w:val="ru-RU"/>
        </w:rPr>
        <w:t>12.</w:t>
      </w:r>
      <w:r w:rsidRPr="0057331F">
        <w:rPr>
          <w:rFonts w:hAnsi="Times New Roman" w:cs="Times New Roman"/>
          <w:color w:val="000000"/>
          <w:sz w:val="24"/>
          <w:szCs w:val="24"/>
          <w:lang w:val="ru-RU"/>
        </w:rPr>
        <w:t xml:space="preserve"> Ответственными за хранение технической документации на объекты основных средств являются ответственные лица, за которыми они закреплены. Если на основное средство производитель (поставщик) предусмотрел гарантийный срок, ответственное лицо хранит также</w:t>
      </w:r>
      <w:r>
        <w:rPr>
          <w:rFonts w:hAnsi="Times New Roman" w:cs="Times New Roman"/>
          <w:color w:val="000000"/>
          <w:sz w:val="24"/>
          <w:szCs w:val="24"/>
        </w:rPr>
        <w:t> </w:t>
      </w:r>
      <w:r w:rsidRPr="0057331F">
        <w:rPr>
          <w:rFonts w:hAnsi="Times New Roman" w:cs="Times New Roman"/>
          <w:color w:val="000000"/>
          <w:sz w:val="24"/>
          <w:szCs w:val="24"/>
          <w:lang w:val="ru-RU"/>
        </w:rPr>
        <w:t>гарантийные талоны.</w:t>
      </w:r>
    </w:p>
    <w:p w:rsidR="00B37865" w:rsidRDefault="0057331F" w:rsidP="00B37865">
      <w:pPr>
        <w:rPr>
          <w:rFonts w:hAnsi="Times New Roman" w:cs="Times New Roman"/>
          <w:b/>
          <w:bCs/>
          <w:color w:val="000000"/>
          <w:sz w:val="24"/>
          <w:szCs w:val="24"/>
          <w:lang w:val="ru-RU"/>
        </w:rPr>
      </w:pPr>
      <w:r w:rsidRPr="0057331F">
        <w:rPr>
          <w:rFonts w:hAnsi="Times New Roman" w:cs="Times New Roman"/>
          <w:b/>
          <w:bCs/>
          <w:color w:val="000000"/>
          <w:sz w:val="24"/>
          <w:szCs w:val="24"/>
          <w:lang w:val="ru-RU"/>
        </w:rPr>
        <w:t>3. Нематериальные активы</w:t>
      </w:r>
      <w:bookmarkStart w:id="0" w:name="_ref_782510"/>
    </w:p>
    <w:p w:rsidR="00B37865" w:rsidRPr="005F5DE9" w:rsidRDefault="00B37865" w:rsidP="00B37865">
      <w:pPr>
        <w:rPr>
          <w:sz w:val="24"/>
          <w:szCs w:val="24"/>
          <w:lang w:val="ru-RU"/>
        </w:rPr>
      </w:pPr>
      <w:r w:rsidRPr="005F5DE9">
        <w:rPr>
          <w:rFonts w:hAnsi="Times New Roman" w:cs="Times New Roman"/>
          <w:bCs/>
          <w:color w:val="000000"/>
          <w:sz w:val="24"/>
          <w:szCs w:val="24"/>
          <w:lang w:val="ru-RU"/>
        </w:rPr>
        <w:t xml:space="preserve">3.1. </w:t>
      </w:r>
      <w:r w:rsidRPr="005F5DE9">
        <w:rPr>
          <w:sz w:val="24"/>
          <w:szCs w:val="24"/>
          <w:lang w:val="ru-RU"/>
        </w:rPr>
        <w:t>В составе нематериальных активов учитываются объекты, соответствующие критериям признания в качестве НМА, в частности исключительные права на результаты интеллектуальной деятельности и средства индивидуализации.</w:t>
      </w:r>
      <w:bookmarkEnd w:id="0"/>
    </w:p>
    <w:p w:rsidR="00B37865" w:rsidRPr="005F5DE9" w:rsidRDefault="00B37865" w:rsidP="00B37865">
      <w:pPr>
        <w:pStyle w:val="2"/>
        <w:rPr>
          <w:rFonts w:asciiTheme="minorHAnsi" w:hAnsiTheme="minorHAnsi" w:cstheme="minorHAnsi"/>
          <w:color w:val="auto"/>
          <w:sz w:val="24"/>
          <w:szCs w:val="24"/>
          <w:lang w:val="ru-RU"/>
        </w:rPr>
      </w:pPr>
      <w:bookmarkStart w:id="1" w:name="_ref_789755"/>
      <w:r w:rsidRPr="005F5DE9">
        <w:rPr>
          <w:rFonts w:asciiTheme="minorHAnsi" w:hAnsiTheme="minorHAnsi" w:cstheme="minorHAnsi"/>
          <w:color w:val="auto"/>
          <w:sz w:val="24"/>
          <w:szCs w:val="24"/>
          <w:lang w:val="ru-RU"/>
        </w:rPr>
        <w:t>3.2. Объект нефинансовых активов признается нематериальным активом при одновременном выполнении следующих условий:</w:t>
      </w:r>
      <w:bookmarkEnd w:id="1"/>
    </w:p>
    <w:p w:rsidR="00B37865" w:rsidRPr="005F5DE9" w:rsidRDefault="00B37865" w:rsidP="00B37865">
      <w:pPr>
        <w:rPr>
          <w:sz w:val="24"/>
          <w:szCs w:val="24"/>
          <w:lang w:val="ru-RU"/>
        </w:rPr>
      </w:pPr>
      <w:r w:rsidRPr="005F5DE9">
        <w:rPr>
          <w:sz w:val="24"/>
          <w:szCs w:val="24"/>
          <w:lang w:val="ru-RU"/>
        </w:rPr>
        <w:t>- объект способен приносить экономические выгоды в будущем;</w:t>
      </w:r>
    </w:p>
    <w:p w:rsidR="00B37865" w:rsidRPr="005F5DE9" w:rsidRDefault="00B37865" w:rsidP="00B37865">
      <w:pPr>
        <w:rPr>
          <w:sz w:val="24"/>
          <w:szCs w:val="24"/>
          <w:lang w:val="ru-RU"/>
        </w:rPr>
      </w:pPr>
      <w:r w:rsidRPr="005F5DE9">
        <w:rPr>
          <w:sz w:val="24"/>
          <w:szCs w:val="24"/>
          <w:lang w:val="ru-RU"/>
        </w:rPr>
        <w:t>- у объекта отсутствует материально-вещественная форма;</w:t>
      </w:r>
    </w:p>
    <w:p w:rsidR="00B37865" w:rsidRPr="005F5DE9" w:rsidRDefault="00B37865" w:rsidP="00B37865">
      <w:pPr>
        <w:rPr>
          <w:sz w:val="24"/>
          <w:szCs w:val="24"/>
          <w:lang w:val="ru-RU"/>
        </w:rPr>
      </w:pPr>
      <w:r w:rsidRPr="005F5DE9">
        <w:rPr>
          <w:sz w:val="24"/>
          <w:szCs w:val="24"/>
          <w:lang w:val="ru-RU"/>
        </w:rPr>
        <w:t>- объект можно (выделить, отделить) от другого имущества;</w:t>
      </w:r>
    </w:p>
    <w:p w:rsidR="00B37865" w:rsidRPr="005F5DE9" w:rsidRDefault="00B37865" w:rsidP="00B37865">
      <w:pPr>
        <w:rPr>
          <w:sz w:val="24"/>
          <w:szCs w:val="24"/>
          <w:lang w:val="ru-RU"/>
        </w:rPr>
      </w:pPr>
      <w:r w:rsidRPr="005F5DE9">
        <w:rPr>
          <w:sz w:val="24"/>
          <w:szCs w:val="24"/>
          <w:lang w:val="ru-RU"/>
        </w:rPr>
        <w:t>- объект предназначен для использования в течение длительного времени, т.е. свыше 12 месяцев или обычного операционного цикла, если он превышает 12 месяцев;</w:t>
      </w:r>
    </w:p>
    <w:p w:rsidR="00B37865" w:rsidRPr="005F5DE9" w:rsidRDefault="00B37865" w:rsidP="00B37865">
      <w:pPr>
        <w:rPr>
          <w:sz w:val="24"/>
          <w:szCs w:val="24"/>
          <w:lang w:val="ru-RU"/>
        </w:rPr>
      </w:pPr>
      <w:r w:rsidRPr="005F5DE9">
        <w:rPr>
          <w:sz w:val="24"/>
          <w:szCs w:val="24"/>
          <w:lang w:val="ru-RU"/>
        </w:rPr>
        <w:t>- не предполагается последующая перепродажа данного актива;</w:t>
      </w:r>
    </w:p>
    <w:p w:rsidR="00B37865" w:rsidRPr="005F5DE9" w:rsidRDefault="00B37865" w:rsidP="00B37865">
      <w:pPr>
        <w:rPr>
          <w:sz w:val="24"/>
          <w:szCs w:val="24"/>
          <w:lang w:val="ru-RU"/>
        </w:rPr>
      </w:pPr>
      <w:r w:rsidRPr="005F5DE9">
        <w:rPr>
          <w:sz w:val="24"/>
          <w:szCs w:val="24"/>
          <w:lang w:val="ru-RU"/>
        </w:rPr>
        <w:t>- имеются надлежаще оформленные документы, подтверждающие существование актива;</w:t>
      </w:r>
    </w:p>
    <w:p w:rsidR="00B37865" w:rsidRPr="005F5DE9" w:rsidRDefault="00B37865" w:rsidP="00B37865">
      <w:pPr>
        <w:rPr>
          <w:sz w:val="24"/>
          <w:szCs w:val="24"/>
          <w:lang w:val="ru-RU"/>
        </w:rPr>
      </w:pPr>
      <w:r w:rsidRPr="005F5DE9">
        <w:rPr>
          <w:sz w:val="24"/>
          <w:szCs w:val="24"/>
          <w:lang w:val="ru-RU"/>
        </w:rPr>
        <w:t>- имеются надлежаще оформленные документы, устанавливающие исключительное право на актив;</w:t>
      </w:r>
    </w:p>
    <w:p w:rsidR="00B37865" w:rsidRPr="005F5DE9" w:rsidRDefault="00B37865" w:rsidP="00B37865">
      <w:pPr>
        <w:rPr>
          <w:sz w:val="24"/>
          <w:szCs w:val="24"/>
          <w:lang w:val="ru-RU"/>
        </w:rPr>
      </w:pPr>
      <w:r w:rsidRPr="005F5DE9">
        <w:rPr>
          <w:sz w:val="24"/>
          <w:szCs w:val="24"/>
          <w:lang w:val="ru-RU"/>
        </w:rPr>
        <w:t>- в случаях, установленных законодательством Российской Федерации, имеются надлежаще оформленные документы, подтверждающие исключительное право на актив (патенты, свидетельства, другие охранные документы, договор об отчуждении исключительного права на результат интеллектуальной деятельности или на средство индивидуализации, документы, подтверждающие переход исключительного права без договора и т.п.) или исключительного права на результаты научно-технической деятельности, охраняемые в режиме коммерческой тайны, включая потенциально патентоспособные технические решения и секреты производства (ноу-хау).</w:t>
      </w:r>
    </w:p>
    <w:p w:rsidR="00B37865" w:rsidRPr="0057331F" w:rsidRDefault="00B37865" w:rsidP="00B37865">
      <w:pPr>
        <w:rPr>
          <w:rFonts w:hAnsi="Times New Roman" w:cs="Times New Roman"/>
          <w:color w:val="000000"/>
          <w:sz w:val="24"/>
          <w:szCs w:val="24"/>
          <w:lang w:val="ru-RU"/>
        </w:rPr>
      </w:pPr>
      <w:r w:rsidRPr="0057331F">
        <w:rPr>
          <w:rFonts w:hAnsi="Times New Roman" w:cs="Times New Roman"/>
          <w:color w:val="000000"/>
          <w:sz w:val="24"/>
          <w:szCs w:val="24"/>
          <w:lang w:val="ru-RU"/>
        </w:rPr>
        <w:t>Основание:</w:t>
      </w:r>
      <w:r>
        <w:rPr>
          <w:rFonts w:hAnsi="Times New Roman" w:cs="Times New Roman"/>
          <w:color w:val="000000"/>
          <w:sz w:val="24"/>
          <w:szCs w:val="24"/>
        </w:rPr>
        <w:t> </w:t>
      </w:r>
      <w:r w:rsidRPr="0057331F">
        <w:rPr>
          <w:rFonts w:hAnsi="Times New Roman" w:cs="Times New Roman"/>
          <w:color w:val="000000"/>
          <w:sz w:val="24"/>
          <w:szCs w:val="24"/>
          <w:lang w:val="ru-RU"/>
        </w:rPr>
        <w:t>пункт</w:t>
      </w:r>
      <w:r>
        <w:rPr>
          <w:rFonts w:hAnsi="Times New Roman" w:cs="Times New Roman"/>
          <w:color w:val="000000"/>
          <w:sz w:val="24"/>
          <w:szCs w:val="24"/>
          <w:lang w:val="ru-RU"/>
        </w:rPr>
        <w:t xml:space="preserve"> 56</w:t>
      </w:r>
      <w:r>
        <w:rPr>
          <w:rFonts w:hAnsi="Times New Roman" w:cs="Times New Roman"/>
          <w:color w:val="000000"/>
          <w:sz w:val="24"/>
          <w:szCs w:val="24"/>
        </w:rPr>
        <w:t> </w:t>
      </w:r>
      <w:r w:rsidRPr="0057331F">
        <w:rPr>
          <w:rFonts w:hAnsi="Times New Roman" w:cs="Times New Roman"/>
          <w:color w:val="000000"/>
          <w:sz w:val="24"/>
          <w:szCs w:val="24"/>
          <w:lang w:val="ru-RU"/>
        </w:rPr>
        <w:t>Инструкции к Единому плану</w:t>
      </w:r>
      <w:r>
        <w:rPr>
          <w:rFonts w:hAnsi="Times New Roman" w:cs="Times New Roman"/>
          <w:color w:val="000000"/>
          <w:sz w:val="24"/>
          <w:szCs w:val="24"/>
        </w:rPr>
        <w:t> </w:t>
      </w:r>
      <w:r w:rsidRPr="0057331F">
        <w:rPr>
          <w:rFonts w:hAnsi="Times New Roman" w:cs="Times New Roman"/>
          <w:color w:val="000000"/>
          <w:sz w:val="24"/>
          <w:szCs w:val="24"/>
          <w:lang w:val="ru-RU"/>
        </w:rPr>
        <w:t>счетов №</w:t>
      </w:r>
      <w:r>
        <w:rPr>
          <w:rFonts w:hAnsi="Times New Roman" w:cs="Times New Roman"/>
          <w:color w:val="000000"/>
          <w:sz w:val="24"/>
          <w:szCs w:val="24"/>
        </w:rPr>
        <w:t> </w:t>
      </w:r>
      <w:r w:rsidRPr="0057331F">
        <w:rPr>
          <w:rFonts w:hAnsi="Times New Roman" w:cs="Times New Roman"/>
          <w:color w:val="000000"/>
          <w:sz w:val="24"/>
          <w:szCs w:val="24"/>
          <w:lang w:val="ru-RU"/>
        </w:rPr>
        <w:t>157н.</w:t>
      </w:r>
    </w:p>
    <w:p w:rsidR="00B37865" w:rsidRPr="00B37865" w:rsidRDefault="00B37865" w:rsidP="00B37865">
      <w:pPr>
        <w:pStyle w:val="2"/>
        <w:rPr>
          <w:rFonts w:asciiTheme="minorHAnsi" w:hAnsiTheme="minorHAnsi" w:cstheme="minorHAnsi"/>
          <w:color w:val="auto"/>
          <w:sz w:val="24"/>
          <w:szCs w:val="24"/>
          <w:lang w:val="ru-RU"/>
        </w:rPr>
      </w:pPr>
      <w:bookmarkStart w:id="2" w:name="_ref_797002"/>
      <w:r w:rsidRPr="00B37865">
        <w:rPr>
          <w:rFonts w:asciiTheme="minorHAnsi" w:eastAsiaTheme="minorHAnsi" w:hAnsiTheme="minorHAnsi" w:cstheme="minorHAnsi"/>
          <w:color w:val="auto"/>
          <w:sz w:val="24"/>
          <w:szCs w:val="24"/>
          <w:lang w:val="ru-RU"/>
        </w:rPr>
        <w:t>3.3.</w:t>
      </w:r>
      <w:r>
        <w:rPr>
          <w:rFonts w:asciiTheme="minorHAnsi" w:eastAsiaTheme="minorHAnsi" w:hAnsiTheme="minorHAnsi" w:cstheme="minorHAnsi"/>
          <w:color w:val="auto"/>
          <w:sz w:val="24"/>
          <w:szCs w:val="24"/>
          <w:lang w:val="ru-RU"/>
        </w:rPr>
        <w:t xml:space="preserve"> </w:t>
      </w:r>
      <w:r w:rsidRPr="00B37865">
        <w:rPr>
          <w:rFonts w:asciiTheme="minorHAnsi" w:hAnsiTheme="minorHAnsi" w:cstheme="minorHAnsi"/>
          <w:color w:val="auto"/>
          <w:sz w:val="24"/>
          <w:szCs w:val="24"/>
          <w:lang w:val="ru-RU"/>
        </w:rPr>
        <w:t>Сроком полезного использования нематериального актива является период, в течение которого предполагается использование актива.</w:t>
      </w:r>
      <w:bookmarkEnd w:id="2"/>
    </w:p>
    <w:p w:rsidR="00B37865" w:rsidRPr="0057331F" w:rsidRDefault="00B37865" w:rsidP="00B37865">
      <w:pPr>
        <w:rPr>
          <w:rFonts w:hAnsi="Times New Roman" w:cs="Times New Roman"/>
          <w:color w:val="000000"/>
          <w:sz w:val="24"/>
          <w:szCs w:val="24"/>
          <w:lang w:val="ru-RU"/>
        </w:rPr>
      </w:pPr>
      <w:bookmarkStart w:id="3" w:name="_ref_811504"/>
      <w:r w:rsidRPr="0057331F">
        <w:rPr>
          <w:rFonts w:hAnsi="Times New Roman" w:cs="Times New Roman"/>
          <w:color w:val="000000"/>
          <w:sz w:val="24"/>
          <w:szCs w:val="24"/>
          <w:lang w:val="ru-RU"/>
        </w:rPr>
        <w:t>Основание:</w:t>
      </w:r>
      <w:r>
        <w:rPr>
          <w:rFonts w:hAnsi="Times New Roman" w:cs="Times New Roman"/>
          <w:color w:val="000000"/>
          <w:sz w:val="24"/>
          <w:szCs w:val="24"/>
        </w:rPr>
        <w:t> </w:t>
      </w:r>
      <w:r w:rsidRPr="0057331F">
        <w:rPr>
          <w:rFonts w:hAnsi="Times New Roman" w:cs="Times New Roman"/>
          <w:color w:val="000000"/>
          <w:sz w:val="24"/>
          <w:szCs w:val="24"/>
          <w:lang w:val="ru-RU"/>
        </w:rPr>
        <w:t>пункт</w:t>
      </w:r>
      <w:r>
        <w:rPr>
          <w:rFonts w:hAnsi="Times New Roman" w:cs="Times New Roman"/>
          <w:color w:val="000000"/>
          <w:sz w:val="24"/>
          <w:szCs w:val="24"/>
          <w:lang w:val="ru-RU"/>
        </w:rPr>
        <w:t xml:space="preserve"> 60</w:t>
      </w:r>
      <w:r>
        <w:rPr>
          <w:rFonts w:hAnsi="Times New Roman" w:cs="Times New Roman"/>
          <w:color w:val="000000"/>
          <w:sz w:val="24"/>
          <w:szCs w:val="24"/>
        </w:rPr>
        <w:t> </w:t>
      </w:r>
      <w:r w:rsidRPr="0057331F">
        <w:rPr>
          <w:rFonts w:hAnsi="Times New Roman" w:cs="Times New Roman"/>
          <w:color w:val="000000"/>
          <w:sz w:val="24"/>
          <w:szCs w:val="24"/>
          <w:lang w:val="ru-RU"/>
        </w:rPr>
        <w:t>Инструкции к Единому плану</w:t>
      </w:r>
      <w:r>
        <w:rPr>
          <w:rFonts w:hAnsi="Times New Roman" w:cs="Times New Roman"/>
          <w:color w:val="000000"/>
          <w:sz w:val="24"/>
          <w:szCs w:val="24"/>
        </w:rPr>
        <w:t> </w:t>
      </w:r>
      <w:r w:rsidRPr="0057331F">
        <w:rPr>
          <w:rFonts w:hAnsi="Times New Roman" w:cs="Times New Roman"/>
          <w:color w:val="000000"/>
          <w:sz w:val="24"/>
          <w:szCs w:val="24"/>
          <w:lang w:val="ru-RU"/>
        </w:rPr>
        <w:t>счетов №</w:t>
      </w:r>
      <w:r>
        <w:rPr>
          <w:rFonts w:hAnsi="Times New Roman" w:cs="Times New Roman"/>
          <w:color w:val="000000"/>
          <w:sz w:val="24"/>
          <w:szCs w:val="24"/>
        </w:rPr>
        <w:t> </w:t>
      </w:r>
      <w:r w:rsidRPr="0057331F">
        <w:rPr>
          <w:rFonts w:hAnsi="Times New Roman" w:cs="Times New Roman"/>
          <w:color w:val="000000"/>
          <w:sz w:val="24"/>
          <w:szCs w:val="24"/>
          <w:lang w:val="ru-RU"/>
        </w:rPr>
        <w:t>157н.</w:t>
      </w:r>
    </w:p>
    <w:bookmarkEnd w:id="3"/>
    <w:p w:rsidR="00B37865" w:rsidRPr="00B37865" w:rsidRDefault="00B37865" w:rsidP="00B37865">
      <w:pPr>
        <w:rPr>
          <w:rFonts w:cstheme="minorHAnsi"/>
          <w:sz w:val="24"/>
          <w:szCs w:val="24"/>
          <w:lang w:val="ru-RU"/>
        </w:rPr>
      </w:pPr>
      <w:r w:rsidRPr="00B37865">
        <w:rPr>
          <w:rFonts w:cstheme="minorHAnsi"/>
          <w:sz w:val="24"/>
          <w:szCs w:val="24"/>
          <w:lang w:val="ru-RU"/>
        </w:rPr>
        <w:t>3.</w:t>
      </w:r>
      <w:r w:rsidR="009A18B7">
        <w:rPr>
          <w:rFonts w:cstheme="minorHAnsi"/>
          <w:sz w:val="24"/>
          <w:szCs w:val="24"/>
          <w:lang w:val="ru-RU"/>
        </w:rPr>
        <w:t>4</w:t>
      </w:r>
      <w:r w:rsidRPr="00B37865">
        <w:rPr>
          <w:rFonts w:cstheme="minorHAnsi"/>
          <w:sz w:val="24"/>
          <w:szCs w:val="24"/>
          <w:lang w:val="ru-RU"/>
        </w:rPr>
        <w:t>. Инвентарный номер объекта нематериальных активов присваивается в соответствии со следующей структурой кодовых обозначений:</w:t>
      </w:r>
    </w:p>
    <w:p w:rsidR="00B37865" w:rsidRPr="00B37865" w:rsidRDefault="00B37865" w:rsidP="00B37865">
      <w:pPr>
        <w:rPr>
          <w:rFonts w:cstheme="minorHAnsi"/>
          <w:sz w:val="24"/>
          <w:szCs w:val="24"/>
          <w:lang w:val="ru-RU"/>
        </w:rPr>
      </w:pPr>
      <w:r w:rsidRPr="00B37865">
        <w:rPr>
          <w:rFonts w:cstheme="minorHAnsi"/>
          <w:sz w:val="24"/>
          <w:szCs w:val="24"/>
          <w:lang w:val="ru-RU"/>
        </w:rPr>
        <w:lastRenderedPageBreak/>
        <w:t>1-й знак - код вида финансового обеспечения (деятельности);</w:t>
      </w:r>
    </w:p>
    <w:p w:rsidR="00B37865" w:rsidRPr="00B37865" w:rsidRDefault="00B37865" w:rsidP="00B37865">
      <w:pPr>
        <w:rPr>
          <w:rFonts w:cstheme="minorHAnsi"/>
          <w:sz w:val="24"/>
          <w:szCs w:val="24"/>
          <w:lang w:val="ru-RU"/>
        </w:rPr>
      </w:pPr>
      <w:r w:rsidRPr="00B37865">
        <w:rPr>
          <w:rFonts w:cstheme="minorHAnsi"/>
          <w:sz w:val="24"/>
          <w:szCs w:val="24"/>
          <w:lang w:val="ru-RU"/>
        </w:rPr>
        <w:t>2 - 4-й знаки - код синтетического счета;</w:t>
      </w:r>
    </w:p>
    <w:p w:rsidR="00B37865" w:rsidRPr="00B37865" w:rsidRDefault="00B37865" w:rsidP="00B37865">
      <w:pPr>
        <w:rPr>
          <w:rFonts w:cstheme="minorHAnsi"/>
          <w:sz w:val="24"/>
          <w:szCs w:val="24"/>
          <w:lang w:val="ru-RU"/>
        </w:rPr>
      </w:pPr>
      <w:r w:rsidRPr="00B37865">
        <w:rPr>
          <w:rFonts w:cstheme="minorHAnsi"/>
          <w:sz w:val="24"/>
          <w:szCs w:val="24"/>
          <w:lang w:val="ru-RU"/>
        </w:rPr>
        <w:t>5 - 6-й знаки - код аналитического счета;</w:t>
      </w:r>
    </w:p>
    <w:p w:rsidR="00B37865" w:rsidRPr="00B37865" w:rsidRDefault="00B37865" w:rsidP="00B37865">
      <w:pPr>
        <w:rPr>
          <w:rFonts w:cstheme="minorHAnsi"/>
          <w:sz w:val="24"/>
          <w:szCs w:val="24"/>
          <w:lang w:val="ru-RU"/>
        </w:rPr>
      </w:pPr>
      <w:r w:rsidRPr="00B37865">
        <w:rPr>
          <w:rFonts w:cstheme="minorHAnsi"/>
          <w:sz w:val="24"/>
          <w:szCs w:val="24"/>
          <w:lang w:val="ru-RU"/>
        </w:rPr>
        <w:t>7-12-й знаки - порядковый номер объекта в группе (000001 - 099999).</w:t>
      </w:r>
    </w:p>
    <w:p w:rsidR="00B37865" w:rsidRPr="00B37865" w:rsidRDefault="00B37865" w:rsidP="00B37865">
      <w:pPr>
        <w:rPr>
          <w:rFonts w:cstheme="minorHAnsi"/>
          <w:sz w:val="24"/>
          <w:szCs w:val="24"/>
          <w:lang w:val="ru-RU"/>
        </w:rPr>
      </w:pPr>
      <w:r w:rsidRPr="00B37865">
        <w:rPr>
          <w:rFonts w:cstheme="minorHAnsi"/>
          <w:sz w:val="24"/>
          <w:szCs w:val="24"/>
          <w:lang w:val="ru-RU"/>
        </w:rPr>
        <w:t>Аналитический учет нематериальных активов по дополнительным аналитическим признакам осуществляется в разрезе объектов нематериальных активов и центров материальной ответственности.</w:t>
      </w:r>
    </w:p>
    <w:p w:rsidR="00B37865" w:rsidRPr="00B37865" w:rsidRDefault="00B37865" w:rsidP="00B37865">
      <w:pPr>
        <w:rPr>
          <w:rFonts w:cstheme="minorHAnsi"/>
          <w:sz w:val="24"/>
          <w:szCs w:val="24"/>
          <w:lang w:val="ru-RU"/>
        </w:rPr>
      </w:pPr>
      <w:r>
        <w:rPr>
          <w:rFonts w:cstheme="minorHAnsi"/>
          <w:bCs/>
          <w:sz w:val="24"/>
          <w:szCs w:val="24"/>
          <w:lang w:val="ru-RU"/>
        </w:rPr>
        <w:t>3</w:t>
      </w:r>
      <w:r w:rsidRPr="00B37865">
        <w:rPr>
          <w:rFonts w:cstheme="minorHAnsi"/>
          <w:bCs/>
          <w:sz w:val="24"/>
          <w:szCs w:val="24"/>
          <w:lang w:val="ru-RU"/>
        </w:rPr>
        <w:t>.</w:t>
      </w:r>
      <w:r w:rsidR="009A18B7">
        <w:rPr>
          <w:rFonts w:cstheme="minorHAnsi"/>
          <w:bCs/>
          <w:sz w:val="24"/>
          <w:szCs w:val="24"/>
          <w:lang w:val="ru-RU"/>
        </w:rPr>
        <w:t>5</w:t>
      </w:r>
      <w:r w:rsidRPr="00B37865">
        <w:rPr>
          <w:rFonts w:cstheme="minorHAnsi"/>
          <w:sz w:val="24"/>
          <w:szCs w:val="24"/>
          <w:lang w:val="ru-RU"/>
        </w:rPr>
        <w:t>. Учет операций по поступлению, выбытию и перемещению нематериальных активов, а также операций по отражению операций по суммам амортизации, в том числе принятой к учету, начисленной за месяц, ведется в Журнале операций по выбытию и перемещению нефинансовых активов (ОС, НМА, НПА и вложения в них) №7-1.</w:t>
      </w:r>
    </w:p>
    <w:p w:rsidR="00B37865" w:rsidRDefault="009A18B7">
      <w:pPr>
        <w:rPr>
          <w:rFonts w:cstheme="minorHAnsi"/>
          <w:sz w:val="24"/>
          <w:szCs w:val="24"/>
          <w:lang w:val="ru-RU"/>
        </w:rPr>
      </w:pPr>
      <w:r>
        <w:rPr>
          <w:rFonts w:cstheme="minorHAnsi"/>
          <w:sz w:val="24"/>
          <w:szCs w:val="24"/>
          <w:lang w:val="ru-RU"/>
        </w:rPr>
        <w:t>3.6</w:t>
      </w:r>
      <w:r w:rsidR="00B37865">
        <w:rPr>
          <w:rFonts w:cstheme="minorHAnsi"/>
          <w:sz w:val="24"/>
          <w:szCs w:val="24"/>
          <w:lang w:val="ru-RU"/>
        </w:rPr>
        <w:t xml:space="preserve">. </w:t>
      </w:r>
      <w:r w:rsidR="00B37865" w:rsidRPr="00B37865">
        <w:rPr>
          <w:rFonts w:cstheme="minorHAnsi"/>
          <w:sz w:val="24"/>
          <w:szCs w:val="24"/>
          <w:lang w:val="ru-RU"/>
        </w:rPr>
        <w:t xml:space="preserve">Учет операций по движению нематериальных активов, учитываемых на </w:t>
      </w:r>
      <w:proofErr w:type="spellStart"/>
      <w:r w:rsidR="00B37865" w:rsidRPr="00B37865">
        <w:rPr>
          <w:rFonts w:cstheme="minorHAnsi"/>
          <w:sz w:val="24"/>
          <w:szCs w:val="24"/>
          <w:lang w:val="ru-RU"/>
        </w:rPr>
        <w:t>забалансовом</w:t>
      </w:r>
      <w:proofErr w:type="spellEnd"/>
      <w:r w:rsidR="00B37865" w:rsidRPr="00B37865">
        <w:rPr>
          <w:rFonts w:cstheme="minorHAnsi"/>
          <w:sz w:val="24"/>
          <w:szCs w:val="24"/>
          <w:lang w:val="ru-RU"/>
        </w:rPr>
        <w:t xml:space="preserve"> счете 01 «Имущество, полученное в пользование», ведется в Журнале операций по </w:t>
      </w:r>
      <w:proofErr w:type="spellStart"/>
      <w:r w:rsidR="00B37865" w:rsidRPr="00B37865">
        <w:rPr>
          <w:rFonts w:cstheme="minorHAnsi"/>
          <w:sz w:val="24"/>
          <w:szCs w:val="24"/>
          <w:lang w:val="ru-RU"/>
        </w:rPr>
        <w:t>забалансовым</w:t>
      </w:r>
      <w:proofErr w:type="spellEnd"/>
      <w:r w:rsidR="00B37865" w:rsidRPr="00B37865">
        <w:rPr>
          <w:rFonts w:cstheme="minorHAnsi"/>
          <w:sz w:val="24"/>
          <w:szCs w:val="24"/>
          <w:lang w:val="ru-RU"/>
        </w:rPr>
        <w:t xml:space="preserve"> счетам №10.</w:t>
      </w:r>
    </w:p>
    <w:p w:rsidR="00B64DD3" w:rsidRPr="0057331F" w:rsidRDefault="0057331F">
      <w:pPr>
        <w:rPr>
          <w:rFonts w:hAnsi="Times New Roman" w:cs="Times New Roman"/>
          <w:color w:val="000000"/>
          <w:sz w:val="24"/>
          <w:szCs w:val="24"/>
          <w:lang w:val="ru-RU"/>
        </w:rPr>
      </w:pPr>
      <w:r w:rsidRPr="0057331F">
        <w:rPr>
          <w:rFonts w:hAnsi="Times New Roman" w:cs="Times New Roman"/>
          <w:b/>
          <w:bCs/>
          <w:color w:val="000000"/>
          <w:sz w:val="24"/>
          <w:szCs w:val="24"/>
          <w:lang w:val="ru-RU"/>
        </w:rPr>
        <w:t>4. Непроизведенные активы</w:t>
      </w:r>
    </w:p>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 xml:space="preserve">4.1. Объект непроизведенных активов, по которому комиссия по поступлению и выбытию активов установила, что он не соответствует условиям признания актива, учитывается на </w:t>
      </w:r>
      <w:proofErr w:type="spellStart"/>
      <w:r w:rsidRPr="0057331F">
        <w:rPr>
          <w:rFonts w:hAnsi="Times New Roman" w:cs="Times New Roman"/>
          <w:color w:val="000000"/>
          <w:sz w:val="24"/>
          <w:szCs w:val="24"/>
          <w:lang w:val="ru-RU"/>
        </w:rPr>
        <w:t>забалансовом</w:t>
      </w:r>
      <w:proofErr w:type="spellEnd"/>
      <w:r w:rsidRPr="0057331F">
        <w:rPr>
          <w:rFonts w:hAnsi="Times New Roman" w:cs="Times New Roman"/>
          <w:color w:val="000000"/>
          <w:sz w:val="24"/>
          <w:szCs w:val="24"/>
          <w:lang w:val="ru-RU"/>
        </w:rPr>
        <w:t xml:space="preserve"> счете 02 «Материальные ценности, принятые на хранение».</w:t>
      </w:r>
    </w:p>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Основание: пункты 7 СГС «Непроизведенные активы»</w:t>
      </w:r>
    </w:p>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4.2. Справедливая стоимость земельного участка, впервые вовлекаемого в хозяйственный оборот, на которые не разграничена государственная собственность и которые не внесены в ЕГРН, рассчитывается на основе кадастровой стоимости аналогичного земельного участка, который внесен в ЕГРН.</w:t>
      </w:r>
    </w:p>
    <w:p w:rsidR="00151A4A" w:rsidRDefault="0057331F" w:rsidP="00151A4A">
      <w:pPr>
        <w:rPr>
          <w:rFonts w:hAnsi="Times New Roman" w:cs="Times New Roman"/>
          <w:color w:val="000000"/>
          <w:sz w:val="24"/>
          <w:szCs w:val="24"/>
          <w:lang w:val="ru-RU"/>
        </w:rPr>
      </w:pPr>
      <w:r w:rsidRPr="0057331F">
        <w:rPr>
          <w:rFonts w:hAnsi="Times New Roman" w:cs="Times New Roman"/>
          <w:color w:val="000000"/>
          <w:sz w:val="24"/>
          <w:szCs w:val="24"/>
          <w:lang w:val="ru-RU"/>
        </w:rPr>
        <w:t>Основание: пункты 17 СГС «Непроизведенные активы»</w:t>
      </w:r>
    </w:p>
    <w:p w:rsidR="00B64DD3" w:rsidRPr="00151A4A" w:rsidRDefault="0057331F">
      <w:pPr>
        <w:rPr>
          <w:sz w:val="24"/>
          <w:szCs w:val="24"/>
          <w:lang w:val="ru-RU"/>
        </w:rPr>
      </w:pPr>
      <w:r w:rsidRPr="00151A4A">
        <w:rPr>
          <w:rFonts w:hAnsi="Times New Roman" w:cs="Times New Roman"/>
          <w:color w:val="000000"/>
          <w:sz w:val="24"/>
          <w:szCs w:val="24"/>
          <w:lang w:val="ru-RU"/>
        </w:rPr>
        <w:t xml:space="preserve">4.3. </w:t>
      </w:r>
      <w:r w:rsidR="00151A4A" w:rsidRPr="00151A4A">
        <w:rPr>
          <w:rFonts w:eastAsia="SimSun"/>
          <w:sz w:val="24"/>
          <w:szCs w:val="24"/>
          <w:shd w:val="clear" w:color="auto" w:fill="FFFFFF"/>
          <w:lang w:val="ru-RU" w:eastAsia="ar-SA"/>
        </w:rPr>
        <w:t>В случае изменения кадастровой стоимости земельных участков, ранее принятых к бухгалтерскому учету, по данным, полученным из Реестра данных государственной кадастровой оценки, в бухгалтерском учете оформляется хозяйственная операция бухгалтерской записью: Дебет 0</w:t>
      </w:r>
      <w:r w:rsidR="00151A4A" w:rsidRPr="00151A4A">
        <w:rPr>
          <w:rFonts w:eastAsia="SimSun"/>
          <w:sz w:val="24"/>
          <w:szCs w:val="24"/>
          <w:shd w:val="clear" w:color="auto" w:fill="FFFFFF"/>
          <w:lang w:eastAsia="ar-SA"/>
        </w:rPr>
        <w:t> </w:t>
      </w:r>
      <w:r w:rsidR="00151A4A" w:rsidRPr="00151A4A">
        <w:rPr>
          <w:rFonts w:eastAsia="SimSun"/>
          <w:sz w:val="24"/>
          <w:szCs w:val="24"/>
          <w:shd w:val="clear" w:color="auto" w:fill="FFFFFF"/>
          <w:lang w:val="ru-RU" w:eastAsia="ar-SA"/>
        </w:rPr>
        <w:t>103 11</w:t>
      </w:r>
      <w:r w:rsidR="00151A4A" w:rsidRPr="00151A4A">
        <w:rPr>
          <w:rFonts w:eastAsia="SimSun"/>
          <w:sz w:val="24"/>
          <w:szCs w:val="24"/>
          <w:shd w:val="clear" w:color="auto" w:fill="FFFFFF"/>
          <w:lang w:eastAsia="ar-SA"/>
        </w:rPr>
        <w:t> </w:t>
      </w:r>
      <w:r w:rsidR="00151A4A" w:rsidRPr="00151A4A">
        <w:rPr>
          <w:rFonts w:eastAsia="SimSun"/>
          <w:sz w:val="24"/>
          <w:szCs w:val="24"/>
          <w:shd w:val="clear" w:color="auto" w:fill="FFFFFF"/>
          <w:lang w:val="ru-RU" w:eastAsia="ar-SA"/>
        </w:rPr>
        <w:t>330 «Увеличение стоимости земли – недвижимого имущества учреждения» и кредиту счета 0</w:t>
      </w:r>
      <w:r w:rsidR="00151A4A" w:rsidRPr="00151A4A">
        <w:rPr>
          <w:rFonts w:eastAsia="SimSun"/>
          <w:sz w:val="24"/>
          <w:szCs w:val="24"/>
          <w:shd w:val="clear" w:color="auto" w:fill="FFFFFF"/>
          <w:lang w:eastAsia="ar-SA"/>
        </w:rPr>
        <w:t> </w:t>
      </w:r>
      <w:r w:rsidR="00151A4A" w:rsidRPr="00151A4A">
        <w:rPr>
          <w:rFonts w:eastAsia="SimSun"/>
          <w:sz w:val="24"/>
          <w:szCs w:val="24"/>
          <w:shd w:val="clear" w:color="auto" w:fill="FFFFFF"/>
          <w:lang w:val="ru-RU" w:eastAsia="ar-SA"/>
        </w:rPr>
        <w:t>401 10</w:t>
      </w:r>
      <w:r w:rsidR="00151A4A" w:rsidRPr="00151A4A">
        <w:rPr>
          <w:rFonts w:eastAsia="SimSun"/>
          <w:sz w:val="24"/>
          <w:szCs w:val="24"/>
          <w:shd w:val="clear" w:color="auto" w:fill="FFFFFF"/>
          <w:lang w:eastAsia="ar-SA"/>
        </w:rPr>
        <w:t> </w:t>
      </w:r>
      <w:r w:rsidR="00151A4A" w:rsidRPr="00151A4A">
        <w:rPr>
          <w:rFonts w:eastAsia="SimSun"/>
          <w:sz w:val="24"/>
          <w:szCs w:val="24"/>
          <w:shd w:val="clear" w:color="auto" w:fill="FFFFFF"/>
          <w:lang w:val="ru-RU" w:eastAsia="ar-SA"/>
        </w:rPr>
        <w:t>176 «Доходы текущего года от оценки активов и обязательств»  (увеличение кадастровой стоимости), или бухгалтерской записью по дебету 0</w:t>
      </w:r>
      <w:r w:rsidR="00151A4A" w:rsidRPr="00151A4A">
        <w:rPr>
          <w:rFonts w:eastAsia="SimSun"/>
          <w:sz w:val="24"/>
          <w:szCs w:val="24"/>
          <w:shd w:val="clear" w:color="auto" w:fill="FFFFFF"/>
          <w:lang w:eastAsia="ar-SA"/>
        </w:rPr>
        <w:t> </w:t>
      </w:r>
      <w:r w:rsidR="00151A4A" w:rsidRPr="00151A4A">
        <w:rPr>
          <w:rFonts w:eastAsia="SimSun"/>
          <w:sz w:val="24"/>
          <w:szCs w:val="24"/>
          <w:shd w:val="clear" w:color="auto" w:fill="FFFFFF"/>
          <w:lang w:val="ru-RU" w:eastAsia="ar-SA"/>
        </w:rPr>
        <w:t>401 10</w:t>
      </w:r>
      <w:r w:rsidR="00151A4A" w:rsidRPr="00151A4A">
        <w:rPr>
          <w:rFonts w:eastAsia="SimSun"/>
          <w:sz w:val="24"/>
          <w:szCs w:val="24"/>
          <w:shd w:val="clear" w:color="auto" w:fill="FFFFFF"/>
          <w:lang w:eastAsia="ar-SA"/>
        </w:rPr>
        <w:t> </w:t>
      </w:r>
      <w:r w:rsidR="00151A4A" w:rsidRPr="00151A4A">
        <w:rPr>
          <w:rFonts w:eastAsia="SimSun"/>
          <w:sz w:val="24"/>
          <w:szCs w:val="24"/>
          <w:shd w:val="clear" w:color="auto" w:fill="FFFFFF"/>
          <w:lang w:val="ru-RU" w:eastAsia="ar-SA"/>
        </w:rPr>
        <w:t>176 «Доходы текущего года от оценки активов и обязательств» и кредиту 0</w:t>
      </w:r>
      <w:r w:rsidR="00151A4A" w:rsidRPr="00151A4A">
        <w:rPr>
          <w:rFonts w:eastAsia="SimSun"/>
          <w:sz w:val="24"/>
          <w:szCs w:val="24"/>
          <w:shd w:val="clear" w:color="auto" w:fill="FFFFFF"/>
          <w:lang w:eastAsia="ar-SA"/>
        </w:rPr>
        <w:t> </w:t>
      </w:r>
      <w:r w:rsidR="00151A4A" w:rsidRPr="00151A4A">
        <w:rPr>
          <w:rFonts w:eastAsia="SimSun"/>
          <w:sz w:val="24"/>
          <w:szCs w:val="24"/>
          <w:shd w:val="clear" w:color="auto" w:fill="FFFFFF"/>
          <w:lang w:val="ru-RU" w:eastAsia="ar-SA"/>
        </w:rPr>
        <w:t>103 11</w:t>
      </w:r>
      <w:r w:rsidR="00151A4A" w:rsidRPr="00151A4A">
        <w:rPr>
          <w:rFonts w:eastAsia="SimSun"/>
          <w:sz w:val="24"/>
          <w:szCs w:val="24"/>
          <w:shd w:val="clear" w:color="auto" w:fill="FFFFFF"/>
          <w:lang w:eastAsia="ar-SA"/>
        </w:rPr>
        <w:t> </w:t>
      </w:r>
      <w:r w:rsidR="00151A4A" w:rsidRPr="00151A4A">
        <w:rPr>
          <w:rFonts w:eastAsia="SimSun"/>
          <w:sz w:val="24"/>
          <w:szCs w:val="24"/>
          <w:shd w:val="clear" w:color="auto" w:fill="FFFFFF"/>
          <w:lang w:val="ru-RU" w:eastAsia="ar-SA"/>
        </w:rPr>
        <w:t>430 «Увеличение стоимости земли – недвижимого имущества учреждения» (уменьшение кадастровой стоимости).</w:t>
      </w:r>
    </w:p>
    <w:p w:rsidR="00151A4A" w:rsidRDefault="0057331F">
      <w:pPr>
        <w:rPr>
          <w:rFonts w:hAnsi="Times New Roman" w:cs="Times New Roman"/>
          <w:b/>
          <w:bCs/>
          <w:color w:val="000000"/>
          <w:sz w:val="24"/>
          <w:szCs w:val="24"/>
          <w:lang w:val="ru-RU"/>
        </w:rPr>
      </w:pPr>
      <w:r w:rsidRPr="0057331F">
        <w:rPr>
          <w:rFonts w:hAnsi="Times New Roman" w:cs="Times New Roman"/>
          <w:b/>
          <w:bCs/>
          <w:color w:val="000000"/>
          <w:sz w:val="24"/>
          <w:szCs w:val="24"/>
          <w:lang w:val="ru-RU"/>
        </w:rPr>
        <w:t>5. Материальные запасы</w:t>
      </w:r>
    </w:p>
    <w:p w:rsidR="00B64DD3" w:rsidRPr="0057331F" w:rsidRDefault="0057331F" w:rsidP="00151A4A">
      <w:pPr>
        <w:rPr>
          <w:rFonts w:hAnsi="Times New Roman" w:cs="Times New Roman"/>
          <w:color w:val="000000"/>
          <w:sz w:val="24"/>
          <w:szCs w:val="24"/>
          <w:lang w:val="ru-RU"/>
        </w:rPr>
      </w:pPr>
      <w:r w:rsidRPr="0057331F">
        <w:rPr>
          <w:rFonts w:hAnsi="Times New Roman" w:cs="Times New Roman"/>
          <w:color w:val="000000"/>
          <w:sz w:val="24"/>
          <w:szCs w:val="24"/>
          <w:lang w:val="ru-RU"/>
        </w:rPr>
        <w:lastRenderedPageBreak/>
        <w:t>5.1. Единица учета материальных запасов в учреждении – номенклатурная (реестровая) единица.</w:t>
      </w:r>
      <w:r>
        <w:rPr>
          <w:rFonts w:hAnsi="Times New Roman" w:cs="Times New Roman"/>
          <w:color w:val="000000"/>
          <w:sz w:val="24"/>
          <w:szCs w:val="24"/>
        </w:rPr>
        <w:t> </w:t>
      </w:r>
    </w:p>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Если в первичных документах поставщика единицы измерения отличаются от тех, которые использует учреждение, ответственный сотрудник оформляет акт перевода единиц измерения. Акт прикладывают к первичным документам поставщика.</w:t>
      </w:r>
    </w:p>
    <w:p w:rsidR="00C7662D" w:rsidRDefault="009A18B7">
      <w:pPr>
        <w:rPr>
          <w:rFonts w:hAnsi="Times New Roman" w:cs="Times New Roman"/>
          <w:color w:val="000000"/>
          <w:sz w:val="24"/>
          <w:szCs w:val="24"/>
          <w:lang w:val="ru-RU"/>
        </w:rPr>
      </w:pPr>
      <w:r>
        <w:rPr>
          <w:rFonts w:hAnsi="Times New Roman" w:cs="Times New Roman"/>
          <w:color w:val="000000"/>
          <w:sz w:val="24"/>
          <w:szCs w:val="24"/>
          <w:lang w:val="ru-RU"/>
        </w:rPr>
        <w:t>5.2</w:t>
      </w:r>
      <w:r w:rsidR="0057331F" w:rsidRPr="0057331F">
        <w:rPr>
          <w:rFonts w:hAnsi="Times New Roman" w:cs="Times New Roman"/>
          <w:color w:val="000000"/>
          <w:sz w:val="24"/>
          <w:szCs w:val="24"/>
          <w:lang w:val="ru-RU"/>
        </w:rPr>
        <w:t>. Фактическая стоимость материальных запасов, полученных в результате ремонта, разборки,</w:t>
      </w:r>
      <w:r w:rsidR="0057331F">
        <w:rPr>
          <w:rFonts w:hAnsi="Times New Roman" w:cs="Times New Roman"/>
          <w:color w:val="000000"/>
          <w:sz w:val="24"/>
          <w:szCs w:val="24"/>
        </w:rPr>
        <w:t> </w:t>
      </w:r>
      <w:r w:rsidR="0057331F" w:rsidRPr="0057331F">
        <w:rPr>
          <w:rFonts w:hAnsi="Times New Roman" w:cs="Times New Roman"/>
          <w:color w:val="000000"/>
          <w:sz w:val="24"/>
          <w:szCs w:val="24"/>
          <w:lang w:val="ru-RU"/>
        </w:rPr>
        <w:t xml:space="preserve">утилизации (ликвидации), основных средств или иного имущества определяется </w:t>
      </w:r>
      <w:r w:rsidR="00C7662D">
        <w:rPr>
          <w:rFonts w:hAnsi="Times New Roman" w:cs="Times New Roman"/>
          <w:color w:val="000000"/>
          <w:sz w:val="24"/>
          <w:szCs w:val="24"/>
          <w:lang w:val="ru-RU"/>
        </w:rPr>
        <w:t>и</w:t>
      </w:r>
      <w:r w:rsidR="0057331F" w:rsidRPr="0057331F">
        <w:rPr>
          <w:rFonts w:hAnsi="Times New Roman" w:cs="Times New Roman"/>
          <w:color w:val="000000"/>
          <w:sz w:val="24"/>
          <w:szCs w:val="24"/>
          <w:lang w:val="ru-RU"/>
        </w:rPr>
        <w:t xml:space="preserve"> справедливой стоимости на дату принятия к бухгалтерскому учету, рассчитанной</w:t>
      </w:r>
      <w:r w:rsidR="0057331F">
        <w:rPr>
          <w:rFonts w:hAnsi="Times New Roman" w:cs="Times New Roman"/>
          <w:color w:val="000000"/>
          <w:sz w:val="24"/>
          <w:szCs w:val="24"/>
        </w:rPr>
        <w:t> </w:t>
      </w:r>
      <w:r w:rsidR="0057331F" w:rsidRPr="0057331F">
        <w:rPr>
          <w:rFonts w:hAnsi="Times New Roman" w:cs="Times New Roman"/>
          <w:color w:val="000000"/>
          <w:sz w:val="24"/>
          <w:szCs w:val="24"/>
          <w:lang w:val="ru-RU"/>
        </w:rPr>
        <w:t>методом рыночных цен</w:t>
      </w:r>
      <w:r w:rsidR="00C7662D">
        <w:rPr>
          <w:rFonts w:hAnsi="Times New Roman" w:cs="Times New Roman"/>
          <w:color w:val="000000"/>
          <w:sz w:val="24"/>
          <w:szCs w:val="24"/>
          <w:lang w:val="ru-RU"/>
        </w:rPr>
        <w:t>.</w:t>
      </w:r>
    </w:p>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Основание: пункты 52–60 СГС «Концептуальные основы бухучета и отчетности».</w:t>
      </w:r>
    </w:p>
    <w:p w:rsidR="00B64DD3" w:rsidRPr="0057331F" w:rsidRDefault="009A18B7">
      <w:pPr>
        <w:rPr>
          <w:rFonts w:hAnsi="Times New Roman" w:cs="Times New Roman"/>
          <w:color w:val="000000"/>
          <w:sz w:val="24"/>
          <w:szCs w:val="24"/>
          <w:lang w:val="ru-RU"/>
        </w:rPr>
      </w:pPr>
      <w:r>
        <w:rPr>
          <w:rFonts w:hAnsi="Times New Roman" w:cs="Times New Roman"/>
          <w:color w:val="000000"/>
          <w:sz w:val="24"/>
          <w:szCs w:val="24"/>
          <w:lang w:val="ru-RU"/>
        </w:rPr>
        <w:t>5.3</w:t>
      </w:r>
      <w:r w:rsidR="0057331F" w:rsidRPr="0057331F">
        <w:rPr>
          <w:rFonts w:hAnsi="Times New Roman" w:cs="Times New Roman"/>
          <w:color w:val="000000"/>
          <w:sz w:val="24"/>
          <w:szCs w:val="24"/>
          <w:lang w:val="ru-RU"/>
        </w:rPr>
        <w:t>. Ветошь, полученная от списания мягкого инвентаря, принимается к учету на основании Требования-накладной (</w:t>
      </w:r>
      <w:r w:rsidR="00302565" w:rsidRPr="00302565">
        <w:rPr>
          <w:rFonts w:cstheme="minorHAnsi"/>
          <w:sz w:val="24"/>
          <w:szCs w:val="24"/>
          <w:lang w:val="ru-RU"/>
        </w:rPr>
        <w:t>ф.0504204</w:t>
      </w:r>
      <w:r w:rsidR="0057331F" w:rsidRPr="0057331F">
        <w:rPr>
          <w:rFonts w:hAnsi="Times New Roman" w:cs="Times New Roman"/>
          <w:color w:val="000000"/>
          <w:sz w:val="24"/>
          <w:szCs w:val="24"/>
          <w:lang w:val="ru-RU"/>
        </w:rPr>
        <w:t>) по справедливой стоимости, определенной комиссией по</w:t>
      </w:r>
      <w:r w:rsidR="0057331F">
        <w:rPr>
          <w:rFonts w:hAnsi="Times New Roman" w:cs="Times New Roman"/>
          <w:color w:val="000000"/>
          <w:sz w:val="24"/>
          <w:szCs w:val="24"/>
        </w:rPr>
        <w:t> </w:t>
      </w:r>
      <w:r w:rsidR="0057331F" w:rsidRPr="0057331F">
        <w:rPr>
          <w:rFonts w:hAnsi="Times New Roman" w:cs="Times New Roman"/>
          <w:color w:val="000000"/>
          <w:sz w:val="24"/>
          <w:szCs w:val="24"/>
          <w:lang w:val="ru-RU"/>
        </w:rPr>
        <w:t>поступлению и выбытию активов методом рыночных цен.</w:t>
      </w:r>
    </w:p>
    <w:p w:rsidR="00B64DD3" w:rsidRPr="0057331F" w:rsidRDefault="00C7662D">
      <w:pPr>
        <w:rPr>
          <w:rFonts w:hAnsi="Times New Roman" w:cs="Times New Roman"/>
          <w:color w:val="000000"/>
          <w:sz w:val="24"/>
          <w:szCs w:val="24"/>
          <w:lang w:val="ru-RU"/>
        </w:rPr>
      </w:pPr>
      <w:r>
        <w:rPr>
          <w:rFonts w:hAnsi="Times New Roman" w:cs="Times New Roman"/>
          <w:color w:val="000000"/>
          <w:sz w:val="24"/>
          <w:szCs w:val="24"/>
          <w:lang w:val="ru-RU"/>
        </w:rPr>
        <w:t>5.</w:t>
      </w:r>
      <w:r w:rsidR="003C090E">
        <w:rPr>
          <w:rFonts w:hAnsi="Times New Roman" w:cs="Times New Roman"/>
          <w:color w:val="000000"/>
          <w:sz w:val="24"/>
          <w:szCs w:val="24"/>
          <w:lang w:val="ru-RU"/>
        </w:rPr>
        <w:t>4</w:t>
      </w:r>
      <w:r>
        <w:rPr>
          <w:rFonts w:hAnsi="Times New Roman" w:cs="Times New Roman"/>
          <w:color w:val="000000"/>
          <w:sz w:val="24"/>
          <w:szCs w:val="24"/>
          <w:lang w:val="ru-RU"/>
        </w:rPr>
        <w:t xml:space="preserve">. </w:t>
      </w:r>
      <w:r w:rsidR="0057331F" w:rsidRPr="0057331F">
        <w:rPr>
          <w:rFonts w:hAnsi="Times New Roman" w:cs="Times New Roman"/>
          <w:color w:val="000000"/>
          <w:sz w:val="24"/>
          <w:szCs w:val="24"/>
          <w:lang w:val="ru-RU"/>
        </w:rPr>
        <w:t>Учреждение применяет следующий порядок подстатей КОСГУ в части учета материальных запасов:</w:t>
      </w:r>
    </w:p>
    <w:p w:rsidR="00B64DD3" w:rsidRPr="0057331F" w:rsidRDefault="003C090E">
      <w:pPr>
        <w:rPr>
          <w:rFonts w:hAnsi="Times New Roman" w:cs="Times New Roman"/>
          <w:color w:val="000000"/>
          <w:sz w:val="24"/>
          <w:szCs w:val="24"/>
          <w:lang w:val="ru-RU"/>
        </w:rPr>
      </w:pPr>
      <w:r>
        <w:rPr>
          <w:rFonts w:hAnsi="Times New Roman" w:cs="Times New Roman"/>
          <w:color w:val="000000"/>
          <w:sz w:val="24"/>
          <w:szCs w:val="24"/>
          <w:lang w:val="ru-RU"/>
        </w:rPr>
        <w:t>5.4</w:t>
      </w:r>
      <w:r w:rsidR="0057331F" w:rsidRPr="0057331F">
        <w:rPr>
          <w:rFonts w:hAnsi="Times New Roman" w:cs="Times New Roman"/>
          <w:color w:val="000000"/>
          <w:sz w:val="24"/>
          <w:szCs w:val="24"/>
          <w:lang w:val="ru-RU"/>
        </w:rPr>
        <w:t>.1. Маски и перчатки, приобретенные для комплектов одежды, учитываются на счете</w:t>
      </w:r>
      <w:r w:rsidR="009A18B7">
        <w:rPr>
          <w:rFonts w:hAnsi="Times New Roman" w:cs="Times New Roman"/>
          <w:color w:val="000000"/>
          <w:sz w:val="24"/>
          <w:szCs w:val="24"/>
          <w:lang w:val="ru-RU"/>
        </w:rPr>
        <w:t xml:space="preserve"> 105.3</w:t>
      </w:r>
      <w:r w:rsidR="0057331F" w:rsidRPr="0057331F">
        <w:rPr>
          <w:rFonts w:hAnsi="Times New Roman" w:cs="Times New Roman"/>
          <w:color w:val="000000"/>
          <w:sz w:val="24"/>
          <w:szCs w:val="24"/>
          <w:lang w:val="ru-RU"/>
        </w:rPr>
        <w:t>5 и по КОСГУ 345.</w:t>
      </w:r>
    </w:p>
    <w:p w:rsidR="00B64DD3" w:rsidRPr="0057331F" w:rsidRDefault="003C090E">
      <w:pPr>
        <w:rPr>
          <w:rFonts w:hAnsi="Times New Roman" w:cs="Times New Roman"/>
          <w:color w:val="000000"/>
          <w:sz w:val="24"/>
          <w:szCs w:val="24"/>
          <w:lang w:val="ru-RU"/>
        </w:rPr>
      </w:pPr>
      <w:r>
        <w:rPr>
          <w:rFonts w:hAnsi="Times New Roman" w:cs="Times New Roman"/>
          <w:color w:val="000000"/>
          <w:sz w:val="24"/>
          <w:szCs w:val="24"/>
          <w:lang w:val="ru-RU"/>
        </w:rPr>
        <w:t>5.4</w:t>
      </w:r>
      <w:r w:rsidR="0057331F" w:rsidRPr="0057331F">
        <w:rPr>
          <w:rFonts w:hAnsi="Times New Roman" w:cs="Times New Roman"/>
          <w:color w:val="000000"/>
          <w:sz w:val="24"/>
          <w:szCs w:val="24"/>
          <w:lang w:val="ru-RU"/>
        </w:rPr>
        <w:t xml:space="preserve">.2. Специальные жидкости для автомобиля (тормозная, </w:t>
      </w:r>
      <w:proofErr w:type="spellStart"/>
      <w:r w:rsidR="0057331F" w:rsidRPr="0057331F">
        <w:rPr>
          <w:rFonts w:hAnsi="Times New Roman" w:cs="Times New Roman"/>
          <w:color w:val="000000"/>
          <w:sz w:val="24"/>
          <w:szCs w:val="24"/>
          <w:lang w:val="ru-RU"/>
        </w:rPr>
        <w:t>стеклоомывающая</w:t>
      </w:r>
      <w:proofErr w:type="spellEnd"/>
      <w:r w:rsidR="0057331F" w:rsidRPr="0057331F">
        <w:rPr>
          <w:rFonts w:hAnsi="Times New Roman" w:cs="Times New Roman"/>
          <w:color w:val="000000"/>
          <w:sz w:val="24"/>
          <w:szCs w:val="24"/>
          <w:lang w:val="ru-RU"/>
        </w:rPr>
        <w:t>, тосол и другие охлаждающие) учитываются на счете</w:t>
      </w:r>
      <w:r w:rsidR="009A18B7">
        <w:rPr>
          <w:rFonts w:hAnsi="Times New Roman" w:cs="Times New Roman"/>
          <w:color w:val="000000"/>
          <w:sz w:val="24"/>
          <w:szCs w:val="24"/>
          <w:lang w:val="ru-RU"/>
        </w:rPr>
        <w:t xml:space="preserve"> 105.3</w:t>
      </w:r>
      <w:r w:rsidR="0057331F" w:rsidRPr="0057331F">
        <w:rPr>
          <w:rFonts w:hAnsi="Times New Roman" w:cs="Times New Roman"/>
          <w:color w:val="000000"/>
          <w:sz w:val="24"/>
          <w:szCs w:val="24"/>
          <w:lang w:val="ru-RU"/>
        </w:rPr>
        <w:t>3 и по КОСГУ 343.</w:t>
      </w:r>
    </w:p>
    <w:p w:rsidR="00B64DD3" w:rsidRPr="0057331F" w:rsidRDefault="0057331F">
      <w:pPr>
        <w:rPr>
          <w:rFonts w:hAnsi="Times New Roman" w:cs="Times New Roman"/>
          <w:color w:val="000000"/>
          <w:sz w:val="24"/>
          <w:szCs w:val="24"/>
          <w:lang w:val="ru-RU"/>
        </w:rPr>
      </w:pPr>
      <w:r w:rsidRPr="0057331F">
        <w:rPr>
          <w:rFonts w:hAnsi="Times New Roman" w:cs="Times New Roman"/>
          <w:b/>
          <w:bCs/>
          <w:color w:val="000000"/>
          <w:sz w:val="24"/>
          <w:szCs w:val="24"/>
          <w:lang w:val="ru-RU"/>
        </w:rPr>
        <w:t>5.12. Установлены следующие особенности учета материальных запасов:</w:t>
      </w:r>
    </w:p>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5.12.1 Особенности учета медикаментов</w:t>
      </w:r>
    </w:p>
    <w:p w:rsidR="00302565" w:rsidRPr="00302565" w:rsidRDefault="00302565" w:rsidP="00302565">
      <w:pPr>
        <w:pStyle w:val="2"/>
        <w:rPr>
          <w:rFonts w:asciiTheme="minorHAnsi" w:hAnsiTheme="minorHAnsi" w:cstheme="minorHAnsi"/>
          <w:color w:val="auto"/>
          <w:sz w:val="24"/>
          <w:szCs w:val="24"/>
          <w:lang w:val="ru-RU"/>
        </w:rPr>
      </w:pPr>
      <w:r w:rsidRPr="00302565">
        <w:rPr>
          <w:rFonts w:asciiTheme="minorHAnsi" w:hAnsiTheme="minorHAnsi" w:cstheme="minorHAnsi"/>
          <w:color w:val="auto"/>
          <w:sz w:val="24"/>
          <w:szCs w:val="24"/>
          <w:lang w:val="ru-RU"/>
        </w:rPr>
        <w:t>Выдача наркотических и психотропных веществ, лекарственных средств и медицинских изделий, подлежащих предметно-количественному учету, оформляется отдельным требованием-накладной (ф.0504204). До 5 числа месяца, следующего за отчетным старший фельдшер (провизор) представляет в бухгалтерию утвержденный руководителем учреждения отчет о движении лекарственных средств, подлежащих предметно-количественному учету. На основании отчета бухгалтер по учету материальных запасов списывает лекарственные средства по акту о списании материальных запасов (ф.0504230).</w:t>
      </w:r>
    </w:p>
    <w:p w:rsidR="00302565" w:rsidRPr="00AC0314" w:rsidRDefault="00302565" w:rsidP="00302565">
      <w:pPr>
        <w:rPr>
          <w:rFonts w:cstheme="minorHAnsi"/>
          <w:sz w:val="24"/>
          <w:szCs w:val="24"/>
          <w:lang w:val="ru-RU"/>
        </w:rPr>
      </w:pPr>
      <w:r w:rsidRPr="00302565">
        <w:rPr>
          <w:rFonts w:cstheme="minorHAnsi"/>
          <w:sz w:val="24"/>
          <w:szCs w:val="24"/>
          <w:lang w:val="ru-RU"/>
        </w:rPr>
        <w:t xml:space="preserve">Материально-ответственные лица за лекарственные препараты и изделия медицинского назначения принимают все меры по недопущению образования лекарственных препаратов и изделий медицинского назначения с истекшим сроком годности, а в случае обнаружения таковых немедленно информируют о данном факте руководителя с предоставлением служебной записки и перечня препаратов и изделий с просроченным сроком годности для подготовки их к уничтожению в соответствии с </w:t>
      </w:r>
      <w:hyperlink r:id="rId5" w:anchor="/document/99/902209774/XA00M7I2MH/" w:tooltip="1. Недоброкачественные лекарственные средства, фальсифицированные лекарственные средства подлежат изъятию из гражданского оборота и уничтожению в порядке, установленном Правительством..." w:history="1">
        <w:r w:rsidRPr="00302565">
          <w:rPr>
            <w:rStyle w:val="a4"/>
            <w:rFonts w:cstheme="minorHAnsi"/>
            <w:color w:val="auto"/>
            <w:sz w:val="24"/>
            <w:szCs w:val="24"/>
            <w:lang w:val="ru-RU"/>
          </w:rPr>
          <w:t>ч.</w:t>
        </w:r>
        <w:r w:rsidRPr="00302565">
          <w:rPr>
            <w:rStyle w:val="a4"/>
            <w:rFonts w:cstheme="minorHAnsi"/>
            <w:color w:val="auto"/>
            <w:sz w:val="24"/>
            <w:szCs w:val="24"/>
          </w:rPr>
          <w:t> </w:t>
        </w:r>
        <w:r w:rsidRPr="00302565">
          <w:rPr>
            <w:rStyle w:val="a4"/>
            <w:rFonts w:cstheme="minorHAnsi"/>
            <w:color w:val="auto"/>
            <w:sz w:val="24"/>
            <w:szCs w:val="24"/>
            <w:lang w:val="ru-RU"/>
          </w:rPr>
          <w:t>1 ст.</w:t>
        </w:r>
        <w:r w:rsidRPr="00302565">
          <w:rPr>
            <w:rStyle w:val="a4"/>
            <w:rFonts w:cstheme="minorHAnsi"/>
            <w:color w:val="auto"/>
            <w:sz w:val="24"/>
            <w:szCs w:val="24"/>
          </w:rPr>
          <w:t> </w:t>
        </w:r>
        <w:r w:rsidRPr="00302565">
          <w:rPr>
            <w:rStyle w:val="a4"/>
            <w:rFonts w:cstheme="minorHAnsi"/>
            <w:color w:val="auto"/>
            <w:sz w:val="24"/>
            <w:szCs w:val="24"/>
            <w:lang w:val="ru-RU"/>
          </w:rPr>
          <w:t>59 Закона от 12.04.2010 №</w:t>
        </w:r>
        <w:r w:rsidRPr="00302565">
          <w:rPr>
            <w:rStyle w:val="a4"/>
            <w:rFonts w:cstheme="minorHAnsi"/>
            <w:color w:val="auto"/>
            <w:sz w:val="24"/>
            <w:szCs w:val="24"/>
          </w:rPr>
          <w:t> </w:t>
        </w:r>
        <w:r w:rsidRPr="00302565">
          <w:rPr>
            <w:rStyle w:val="a4"/>
            <w:rFonts w:cstheme="minorHAnsi"/>
            <w:color w:val="auto"/>
            <w:sz w:val="24"/>
            <w:szCs w:val="24"/>
            <w:lang w:val="ru-RU"/>
          </w:rPr>
          <w:t>61-ФЗ</w:t>
        </w:r>
      </w:hyperlink>
      <w:r w:rsidRPr="00302565">
        <w:rPr>
          <w:rFonts w:cstheme="minorHAnsi"/>
          <w:sz w:val="24"/>
          <w:szCs w:val="24"/>
          <w:shd w:val="clear" w:color="auto" w:fill="FFFFFF"/>
        </w:rPr>
        <w:t> </w:t>
      </w:r>
      <w:r w:rsidRPr="00302565">
        <w:rPr>
          <w:rFonts w:cstheme="minorHAnsi"/>
          <w:sz w:val="24"/>
          <w:szCs w:val="24"/>
          <w:shd w:val="clear" w:color="auto" w:fill="FFFFFF"/>
          <w:lang w:val="ru-RU"/>
        </w:rPr>
        <w:t>и</w:t>
      </w:r>
      <w:r w:rsidRPr="00302565">
        <w:rPr>
          <w:rFonts w:cstheme="minorHAnsi"/>
          <w:sz w:val="24"/>
          <w:szCs w:val="24"/>
          <w:shd w:val="clear" w:color="auto" w:fill="FFFFFF"/>
        </w:rPr>
        <w:t> </w:t>
      </w:r>
      <w:hyperlink r:id="rId6" w:anchor="/document/99/902233271/XA00LUO2M6/" w:tooltip="2. Недоброкачественные лекарственные средства и (или) фальсифицированные лекарственные средства подлежат изъятию и уничтожению по решению владельца указанных лекарственных средств,.." w:history="1">
        <w:r w:rsidRPr="00302565">
          <w:rPr>
            <w:rStyle w:val="a4"/>
            <w:rFonts w:cstheme="minorHAnsi"/>
            <w:color w:val="auto"/>
            <w:sz w:val="24"/>
            <w:szCs w:val="24"/>
            <w:lang w:val="ru-RU"/>
          </w:rPr>
          <w:t>п.</w:t>
        </w:r>
        <w:r w:rsidRPr="00302565">
          <w:rPr>
            <w:rStyle w:val="a4"/>
            <w:rFonts w:cstheme="minorHAnsi"/>
            <w:color w:val="auto"/>
            <w:sz w:val="24"/>
            <w:szCs w:val="24"/>
          </w:rPr>
          <w:t> </w:t>
        </w:r>
        <w:r w:rsidRPr="00302565">
          <w:rPr>
            <w:rStyle w:val="a4"/>
            <w:rFonts w:cstheme="minorHAnsi"/>
            <w:color w:val="auto"/>
            <w:sz w:val="24"/>
            <w:szCs w:val="24"/>
            <w:lang w:val="ru-RU"/>
          </w:rPr>
          <w:t>2</w:t>
        </w:r>
      </w:hyperlink>
      <w:r w:rsidRPr="00302565">
        <w:rPr>
          <w:rFonts w:cstheme="minorHAnsi"/>
          <w:sz w:val="24"/>
          <w:szCs w:val="24"/>
          <w:shd w:val="clear" w:color="auto" w:fill="FFFFFF"/>
        </w:rPr>
        <w:t> </w:t>
      </w:r>
      <w:r w:rsidRPr="00302565">
        <w:rPr>
          <w:rFonts w:cstheme="minorHAnsi"/>
          <w:sz w:val="24"/>
          <w:szCs w:val="24"/>
          <w:shd w:val="clear" w:color="auto" w:fill="FFFFFF"/>
          <w:lang w:val="ru-RU"/>
        </w:rPr>
        <w:t>Правил, утв.</w:t>
      </w:r>
      <w:r w:rsidRPr="00302565">
        <w:rPr>
          <w:rFonts w:cstheme="minorHAnsi"/>
          <w:sz w:val="24"/>
          <w:szCs w:val="24"/>
          <w:shd w:val="clear" w:color="auto" w:fill="FFFFFF"/>
        </w:rPr>
        <w:t> </w:t>
      </w:r>
      <w:hyperlink r:id="rId7" w:anchor="/document/99/902233271/" w:history="1">
        <w:r>
          <w:rPr>
            <w:rStyle w:val="a4"/>
            <w:rFonts w:cstheme="minorHAnsi"/>
            <w:color w:val="auto"/>
            <w:sz w:val="24"/>
            <w:szCs w:val="24"/>
            <w:lang w:val="ru-RU"/>
          </w:rPr>
          <w:t>П</w:t>
        </w:r>
        <w:r w:rsidRPr="00AC0314">
          <w:rPr>
            <w:rStyle w:val="a4"/>
            <w:rFonts w:cstheme="minorHAnsi"/>
            <w:color w:val="auto"/>
            <w:sz w:val="24"/>
            <w:szCs w:val="24"/>
            <w:lang w:val="ru-RU"/>
          </w:rPr>
          <w:t>остановлением Правительства от 03.09.2010 №</w:t>
        </w:r>
        <w:r w:rsidRPr="00302565">
          <w:rPr>
            <w:rStyle w:val="a4"/>
            <w:rFonts w:cstheme="minorHAnsi"/>
            <w:color w:val="auto"/>
            <w:sz w:val="24"/>
            <w:szCs w:val="24"/>
          </w:rPr>
          <w:t> </w:t>
        </w:r>
        <w:r w:rsidRPr="00AC0314">
          <w:rPr>
            <w:rStyle w:val="a4"/>
            <w:rFonts w:cstheme="minorHAnsi"/>
            <w:color w:val="auto"/>
            <w:sz w:val="24"/>
            <w:szCs w:val="24"/>
            <w:lang w:val="ru-RU"/>
          </w:rPr>
          <w:t>674</w:t>
        </w:r>
      </w:hyperlink>
      <w:r w:rsidRPr="00AC0314">
        <w:rPr>
          <w:rFonts w:cstheme="minorHAnsi"/>
          <w:sz w:val="24"/>
          <w:szCs w:val="24"/>
          <w:shd w:val="clear" w:color="auto" w:fill="FFFFFF"/>
          <w:lang w:val="ru-RU"/>
        </w:rPr>
        <w:t>.</w:t>
      </w:r>
      <w:bookmarkStart w:id="4" w:name="_ref_335298"/>
    </w:p>
    <w:bookmarkEnd w:id="4"/>
    <w:p w:rsidR="00B64DD3" w:rsidRPr="0057331F" w:rsidRDefault="00302565">
      <w:pPr>
        <w:rPr>
          <w:rFonts w:hAnsi="Times New Roman" w:cs="Times New Roman"/>
          <w:color w:val="000000"/>
          <w:sz w:val="24"/>
          <w:szCs w:val="24"/>
          <w:lang w:val="ru-RU"/>
        </w:rPr>
      </w:pPr>
      <w:r>
        <w:rPr>
          <w:rFonts w:hAnsi="Times New Roman" w:cs="Times New Roman"/>
          <w:color w:val="000000"/>
          <w:sz w:val="24"/>
          <w:szCs w:val="24"/>
          <w:lang w:val="ru-RU"/>
        </w:rPr>
        <w:t>5.12.2</w:t>
      </w:r>
      <w:r w:rsidR="0057331F" w:rsidRPr="0057331F">
        <w:rPr>
          <w:rFonts w:hAnsi="Times New Roman" w:cs="Times New Roman"/>
          <w:color w:val="000000"/>
          <w:sz w:val="24"/>
          <w:szCs w:val="24"/>
          <w:lang w:val="ru-RU"/>
        </w:rPr>
        <w:t>. Особенности приобретения и учета горюче-смазочных материалов (ГСМ).</w:t>
      </w:r>
    </w:p>
    <w:p w:rsidR="00C7662D"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lastRenderedPageBreak/>
        <w:t xml:space="preserve">Снабжение автомобильного транспорта ГСМ проводится по топливным картам. </w:t>
      </w:r>
    </w:p>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Нормы на расходы горюче-смазочных материалов (ГСМ) разрабатываются специализированной организацией</w:t>
      </w:r>
      <w:r w:rsidR="00C7662D">
        <w:rPr>
          <w:rFonts w:hAnsi="Times New Roman" w:cs="Times New Roman"/>
          <w:color w:val="000000"/>
          <w:sz w:val="24"/>
          <w:szCs w:val="24"/>
          <w:lang w:val="ru-RU"/>
        </w:rPr>
        <w:t xml:space="preserve">, либо экономической службой учреждения </w:t>
      </w:r>
      <w:r w:rsidRPr="0057331F">
        <w:rPr>
          <w:rFonts w:hAnsi="Times New Roman" w:cs="Times New Roman"/>
          <w:color w:val="000000"/>
          <w:sz w:val="24"/>
          <w:szCs w:val="24"/>
          <w:lang w:val="ru-RU"/>
        </w:rPr>
        <w:t>и утверждаются приказом главного врача.</w:t>
      </w:r>
    </w:p>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Ежегодно приказом главного врача утверждаются период применения зимней надбавки к нормам расхода ГСМ и ее величина.</w:t>
      </w:r>
    </w:p>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ГСМ списывают на расходы по фактическому расходу на основании путевых листов, но не выше норм, установленных приказом главного врача.</w:t>
      </w:r>
    </w:p>
    <w:p w:rsidR="00B64DD3" w:rsidRPr="00302565" w:rsidRDefault="00302565">
      <w:pPr>
        <w:rPr>
          <w:rFonts w:hAnsi="Times New Roman" w:cs="Times New Roman"/>
          <w:color w:val="000000"/>
          <w:sz w:val="24"/>
          <w:szCs w:val="24"/>
          <w:lang w:val="ru-RU"/>
        </w:rPr>
      </w:pPr>
      <w:r>
        <w:rPr>
          <w:rFonts w:hAnsi="Times New Roman" w:cs="Times New Roman"/>
          <w:bCs/>
          <w:color w:val="000000"/>
          <w:sz w:val="24"/>
          <w:szCs w:val="24"/>
          <w:lang w:val="ru-RU"/>
        </w:rPr>
        <w:t>5.12.3</w:t>
      </w:r>
      <w:r w:rsidR="0057331F" w:rsidRPr="00302565">
        <w:rPr>
          <w:rFonts w:hAnsi="Times New Roman" w:cs="Times New Roman"/>
          <w:bCs/>
          <w:color w:val="000000"/>
          <w:sz w:val="24"/>
          <w:szCs w:val="24"/>
          <w:lang w:val="ru-RU"/>
        </w:rPr>
        <w:t>. Особенности использования и учета мягкого инвентаря.</w:t>
      </w:r>
    </w:p>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Для учета мягкого инвентаря применяется книга учета материальных ценностей (ф. 0504042), которую ведут материально ответственные лица. Учитывается мягкий инвентарь по наименованиям, сортам и количеству — для каждого наименования объекта учета используется отдельная страница. Бухгалтерия учреждения систематически контролирует поступление и расходование мягкого инвентаря, находящегося на складе и в местах хранения, а также сверяет данные учета инвентаря с записями, которые ведутся на складе. Результаты таких проверок фиксируются соответствующими записями на отдельной странице в конце книги учета материальных ценностей.</w:t>
      </w:r>
    </w:p>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 xml:space="preserve">Предметы мягкого инвентаря маркирует </w:t>
      </w:r>
      <w:r w:rsidR="00E21B74">
        <w:rPr>
          <w:rFonts w:hAnsi="Times New Roman" w:cs="Times New Roman"/>
          <w:color w:val="000000"/>
          <w:sz w:val="24"/>
          <w:szCs w:val="24"/>
          <w:lang w:val="ru-RU"/>
        </w:rPr>
        <w:t>заведующий хозяйством</w:t>
      </w:r>
      <w:r w:rsidRPr="0057331F">
        <w:rPr>
          <w:rFonts w:hAnsi="Times New Roman" w:cs="Times New Roman"/>
          <w:color w:val="000000"/>
          <w:sz w:val="24"/>
          <w:szCs w:val="24"/>
          <w:lang w:val="ru-RU"/>
        </w:rPr>
        <w:t xml:space="preserve"> в присутствии одного из членов комиссии по поступлению и выбытию нефинансовых активов. Маркировочные штампы хранятся у </w:t>
      </w:r>
      <w:r w:rsidR="00E21B74">
        <w:rPr>
          <w:rFonts w:hAnsi="Times New Roman" w:cs="Times New Roman"/>
          <w:color w:val="000000"/>
          <w:sz w:val="24"/>
          <w:szCs w:val="24"/>
          <w:lang w:val="ru-RU"/>
        </w:rPr>
        <w:t>заведующего хозяйством</w:t>
      </w:r>
      <w:r w:rsidRPr="0057331F">
        <w:rPr>
          <w:rFonts w:hAnsi="Times New Roman" w:cs="Times New Roman"/>
          <w:color w:val="000000"/>
          <w:sz w:val="24"/>
          <w:szCs w:val="24"/>
          <w:lang w:val="ru-RU"/>
        </w:rPr>
        <w:t>. Срок маркировки не позднее дня, следующего за днем поступления мягкого инвентаря на склад.</w:t>
      </w:r>
    </w:p>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В присутствии комиссии списанный мягкий инвентарь уничтожается или превращается в ветошь (разрезается, рвется и т. д.). Пригодная для использования в хозяйственных целях ветошь принимается на склад с указанием веса, затем используется для уборки помещений.</w:t>
      </w:r>
    </w:p>
    <w:p w:rsidR="00B64DD3" w:rsidRPr="00E21B74" w:rsidRDefault="003C090E">
      <w:pPr>
        <w:rPr>
          <w:rFonts w:hAnsi="Times New Roman" w:cs="Times New Roman"/>
          <w:color w:val="000000"/>
          <w:sz w:val="24"/>
          <w:szCs w:val="24"/>
          <w:lang w:val="ru-RU"/>
        </w:rPr>
      </w:pPr>
      <w:r>
        <w:rPr>
          <w:rFonts w:hAnsi="Times New Roman" w:cs="Times New Roman"/>
          <w:bCs/>
          <w:color w:val="000000"/>
          <w:sz w:val="24"/>
          <w:szCs w:val="24"/>
          <w:lang w:val="ru-RU"/>
        </w:rPr>
        <w:t>5.12.4</w:t>
      </w:r>
      <w:r w:rsidR="0057331F" w:rsidRPr="00E21B74">
        <w:rPr>
          <w:rFonts w:hAnsi="Times New Roman" w:cs="Times New Roman"/>
          <w:bCs/>
          <w:color w:val="000000"/>
          <w:sz w:val="24"/>
          <w:szCs w:val="24"/>
          <w:lang w:val="ru-RU"/>
        </w:rPr>
        <w:t>. Особенности использования и учета хозяйственного инвентаря.</w:t>
      </w:r>
    </w:p>
    <w:p w:rsidR="00E21B74"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 xml:space="preserve">Решение об отнесении имущества к хозяйственному инвентарю в составе материальных запасов принимает комиссия учреждения по поступлению и выбытию активов с учетом правил, установленных пунктом 2.1 раздела </w:t>
      </w:r>
      <w:r>
        <w:rPr>
          <w:rFonts w:hAnsi="Times New Roman" w:cs="Times New Roman"/>
          <w:color w:val="000000"/>
          <w:sz w:val="24"/>
          <w:szCs w:val="24"/>
        </w:rPr>
        <w:t>V</w:t>
      </w:r>
      <w:r w:rsidRPr="0057331F">
        <w:rPr>
          <w:rFonts w:hAnsi="Times New Roman" w:cs="Times New Roman"/>
          <w:color w:val="000000"/>
          <w:sz w:val="24"/>
          <w:szCs w:val="24"/>
          <w:lang w:val="ru-RU"/>
        </w:rPr>
        <w:t xml:space="preserve"> настоящей учетной политики. </w:t>
      </w:r>
    </w:p>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 xml:space="preserve">Выдача хозяйственного инвентаря (материалов) на нужды учреждения производится исходя из месячной потребности в нем. </w:t>
      </w:r>
    </w:p>
    <w:p w:rsidR="00B64DD3" w:rsidRPr="0057331F" w:rsidRDefault="0057331F">
      <w:pPr>
        <w:rPr>
          <w:rFonts w:hAnsi="Times New Roman" w:cs="Times New Roman"/>
          <w:color w:val="000000"/>
          <w:sz w:val="24"/>
          <w:szCs w:val="24"/>
          <w:lang w:val="ru-RU"/>
        </w:rPr>
      </w:pPr>
      <w:r w:rsidRPr="0057331F">
        <w:rPr>
          <w:rFonts w:hAnsi="Times New Roman" w:cs="Times New Roman"/>
          <w:b/>
          <w:bCs/>
          <w:color w:val="000000"/>
          <w:sz w:val="24"/>
          <w:szCs w:val="24"/>
          <w:lang w:val="ru-RU"/>
        </w:rPr>
        <w:t>5.13.</w:t>
      </w:r>
      <w:r>
        <w:rPr>
          <w:rFonts w:hAnsi="Times New Roman" w:cs="Times New Roman"/>
          <w:b/>
          <w:bCs/>
          <w:color w:val="000000"/>
          <w:sz w:val="24"/>
          <w:szCs w:val="24"/>
        </w:rPr>
        <w:t> </w:t>
      </w:r>
      <w:r w:rsidRPr="0057331F">
        <w:rPr>
          <w:rFonts w:hAnsi="Times New Roman" w:cs="Times New Roman"/>
          <w:b/>
          <w:bCs/>
          <w:color w:val="000000"/>
          <w:sz w:val="24"/>
          <w:szCs w:val="24"/>
          <w:lang w:val="ru-RU"/>
        </w:rPr>
        <w:t>Учет запчастей за балансом</w:t>
      </w:r>
    </w:p>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 xml:space="preserve">Учет на </w:t>
      </w:r>
      <w:proofErr w:type="spellStart"/>
      <w:r w:rsidRPr="0057331F">
        <w:rPr>
          <w:rFonts w:hAnsi="Times New Roman" w:cs="Times New Roman"/>
          <w:color w:val="000000"/>
          <w:sz w:val="24"/>
          <w:szCs w:val="24"/>
          <w:lang w:val="ru-RU"/>
        </w:rPr>
        <w:t>забалансовом</w:t>
      </w:r>
      <w:proofErr w:type="spellEnd"/>
      <w:r w:rsidRPr="0057331F">
        <w:rPr>
          <w:rFonts w:hAnsi="Times New Roman" w:cs="Times New Roman"/>
          <w:color w:val="000000"/>
          <w:sz w:val="24"/>
          <w:szCs w:val="24"/>
          <w:lang w:val="ru-RU"/>
        </w:rPr>
        <w:t xml:space="preserve"> счете 09 «Запасные части к транспортным средствам, выданные взамен изношенных» ведется в условной оценке 1 руб. за 1 шт. Учету подлежат запасные части и другие комплектующие, которые могут быть использованы на других автомобилях (</w:t>
      </w:r>
      <w:proofErr w:type="spellStart"/>
      <w:r w:rsidRPr="0057331F">
        <w:rPr>
          <w:rFonts w:hAnsi="Times New Roman" w:cs="Times New Roman"/>
          <w:color w:val="000000"/>
          <w:sz w:val="24"/>
          <w:szCs w:val="24"/>
          <w:lang w:val="ru-RU"/>
        </w:rPr>
        <w:t>нетипизированные</w:t>
      </w:r>
      <w:proofErr w:type="spellEnd"/>
      <w:r w:rsidRPr="0057331F">
        <w:rPr>
          <w:rFonts w:hAnsi="Times New Roman" w:cs="Times New Roman"/>
          <w:color w:val="000000"/>
          <w:sz w:val="24"/>
          <w:szCs w:val="24"/>
          <w:lang w:val="ru-RU"/>
        </w:rPr>
        <w:t xml:space="preserve"> запчасти и комплектующие), такие как:</w:t>
      </w:r>
    </w:p>
    <w:p w:rsidR="00B64DD3" w:rsidRDefault="00E21B74" w:rsidP="00194FE5">
      <w:pPr>
        <w:numPr>
          <w:ilvl w:val="0"/>
          <w:numId w:val="26"/>
        </w:numPr>
        <w:ind w:left="780" w:right="180"/>
        <w:contextualSpacing/>
        <w:rPr>
          <w:rFonts w:hAnsi="Times New Roman" w:cs="Times New Roman"/>
          <w:color w:val="000000"/>
          <w:sz w:val="24"/>
          <w:szCs w:val="24"/>
        </w:rPr>
      </w:pPr>
      <w:r>
        <w:rPr>
          <w:rFonts w:hAnsi="Times New Roman" w:cs="Times New Roman"/>
          <w:color w:val="000000"/>
          <w:sz w:val="24"/>
          <w:szCs w:val="24"/>
          <w:lang w:val="ru-RU"/>
        </w:rPr>
        <w:lastRenderedPageBreak/>
        <w:t>двигатели, турбокомпрессоры</w:t>
      </w:r>
      <w:r w:rsidR="0057331F">
        <w:rPr>
          <w:rFonts w:hAnsi="Times New Roman" w:cs="Times New Roman"/>
          <w:color w:val="000000"/>
          <w:sz w:val="24"/>
          <w:szCs w:val="24"/>
        </w:rPr>
        <w:t>;</w:t>
      </w:r>
    </w:p>
    <w:p w:rsidR="00B64DD3" w:rsidRDefault="00E21B74" w:rsidP="00194FE5">
      <w:pPr>
        <w:numPr>
          <w:ilvl w:val="0"/>
          <w:numId w:val="26"/>
        </w:numPr>
        <w:ind w:left="780" w:right="180"/>
        <w:contextualSpacing/>
        <w:rPr>
          <w:rFonts w:hAnsi="Times New Roman" w:cs="Times New Roman"/>
          <w:color w:val="000000"/>
          <w:sz w:val="24"/>
          <w:szCs w:val="24"/>
        </w:rPr>
      </w:pPr>
      <w:r>
        <w:rPr>
          <w:rFonts w:hAnsi="Times New Roman" w:cs="Times New Roman"/>
          <w:color w:val="000000"/>
          <w:sz w:val="24"/>
          <w:szCs w:val="24"/>
          <w:lang w:val="ru-RU"/>
        </w:rPr>
        <w:t>аккумуляторы</w:t>
      </w:r>
      <w:r w:rsidR="0057331F">
        <w:rPr>
          <w:rFonts w:hAnsi="Times New Roman" w:cs="Times New Roman"/>
          <w:color w:val="000000"/>
          <w:sz w:val="24"/>
          <w:szCs w:val="24"/>
        </w:rPr>
        <w:t>;</w:t>
      </w:r>
    </w:p>
    <w:p w:rsidR="00B64DD3" w:rsidRDefault="00E21B74" w:rsidP="00194FE5">
      <w:pPr>
        <w:numPr>
          <w:ilvl w:val="0"/>
          <w:numId w:val="26"/>
        </w:numPr>
        <w:ind w:left="780" w:right="180"/>
        <w:contextualSpacing/>
        <w:rPr>
          <w:rFonts w:hAnsi="Times New Roman" w:cs="Times New Roman"/>
          <w:color w:val="000000"/>
          <w:sz w:val="24"/>
          <w:szCs w:val="24"/>
        </w:rPr>
      </w:pPr>
      <w:r>
        <w:rPr>
          <w:rFonts w:hAnsi="Times New Roman" w:cs="Times New Roman"/>
          <w:color w:val="000000"/>
          <w:sz w:val="24"/>
          <w:szCs w:val="24"/>
          <w:lang w:val="ru-RU"/>
        </w:rPr>
        <w:t>шины, диски</w:t>
      </w:r>
      <w:r w:rsidR="0057331F">
        <w:rPr>
          <w:rFonts w:hAnsi="Times New Roman" w:cs="Times New Roman"/>
          <w:color w:val="000000"/>
          <w:sz w:val="24"/>
          <w:szCs w:val="24"/>
        </w:rPr>
        <w:t>;</w:t>
      </w:r>
    </w:p>
    <w:p w:rsidR="00B64DD3" w:rsidRDefault="00E21B74" w:rsidP="00194FE5">
      <w:pPr>
        <w:numPr>
          <w:ilvl w:val="0"/>
          <w:numId w:val="26"/>
        </w:numPr>
        <w:ind w:left="780" w:right="180"/>
        <w:contextualSpacing/>
        <w:rPr>
          <w:rFonts w:hAnsi="Times New Roman" w:cs="Times New Roman"/>
          <w:color w:val="000000"/>
          <w:sz w:val="24"/>
          <w:szCs w:val="24"/>
        </w:rPr>
      </w:pPr>
      <w:r>
        <w:rPr>
          <w:rFonts w:hAnsi="Times New Roman" w:cs="Times New Roman"/>
          <w:color w:val="000000"/>
          <w:sz w:val="24"/>
          <w:szCs w:val="24"/>
          <w:lang w:val="ru-RU"/>
        </w:rPr>
        <w:t>карбюраторы</w:t>
      </w:r>
      <w:r w:rsidR="0057331F">
        <w:rPr>
          <w:rFonts w:hAnsi="Times New Roman" w:cs="Times New Roman"/>
          <w:color w:val="000000"/>
          <w:sz w:val="24"/>
          <w:szCs w:val="24"/>
        </w:rPr>
        <w:t>;</w:t>
      </w:r>
    </w:p>
    <w:p w:rsidR="00B64DD3" w:rsidRPr="00E21B74" w:rsidRDefault="00E21B74" w:rsidP="00194FE5">
      <w:pPr>
        <w:numPr>
          <w:ilvl w:val="0"/>
          <w:numId w:val="26"/>
        </w:numPr>
        <w:ind w:left="780" w:right="180"/>
        <w:contextualSpacing/>
        <w:rPr>
          <w:rFonts w:hAnsi="Times New Roman" w:cs="Times New Roman"/>
          <w:color w:val="000000"/>
          <w:sz w:val="24"/>
          <w:szCs w:val="24"/>
        </w:rPr>
      </w:pPr>
      <w:r>
        <w:rPr>
          <w:rFonts w:hAnsi="Times New Roman" w:cs="Times New Roman"/>
          <w:color w:val="000000"/>
          <w:sz w:val="24"/>
          <w:szCs w:val="24"/>
          <w:lang w:val="ru-RU"/>
        </w:rPr>
        <w:t>коробки передач.</w:t>
      </w:r>
    </w:p>
    <w:p w:rsidR="00E21B74" w:rsidRDefault="00E21B74" w:rsidP="00194FE5">
      <w:pPr>
        <w:numPr>
          <w:ilvl w:val="0"/>
          <w:numId w:val="26"/>
        </w:numPr>
        <w:ind w:left="780" w:right="180"/>
        <w:contextualSpacing/>
        <w:rPr>
          <w:rFonts w:hAnsi="Times New Roman" w:cs="Times New Roman"/>
          <w:color w:val="000000"/>
          <w:sz w:val="24"/>
          <w:szCs w:val="24"/>
        </w:rPr>
      </w:pPr>
    </w:p>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Аналитический учет по счету ведется в разрезе автомобилей и ответственных лиц.</w:t>
      </w:r>
    </w:p>
    <w:p w:rsidR="00B64DD3" w:rsidRDefault="0057331F">
      <w:pPr>
        <w:rPr>
          <w:rFonts w:hAnsi="Times New Roman" w:cs="Times New Roman"/>
          <w:color w:val="000000"/>
          <w:sz w:val="24"/>
          <w:szCs w:val="24"/>
        </w:rPr>
      </w:pPr>
      <w:proofErr w:type="spellStart"/>
      <w:r>
        <w:rPr>
          <w:rFonts w:hAnsi="Times New Roman" w:cs="Times New Roman"/>
          <w:color w:val="000000"/>
          <w:sz w:val="24"/>
          <w:szCs w:val="24"/>
        </w:rPr>
        <w:t>Поступление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счет</w:t>
      </w:r>
      <w:proofErr w:type="spellEnd"/>
      <w:r>
        <w:rPr>
          <w:rFonts w:hAnsi="Times New Roman" w:cs="Times New Roman"/>
          <w:color w:val="000000"/>
          <w:sz w:val="24"/>
          <w:szCs w:val="24"/>
        </w:rPr>
        <w:t xml:space="preserve"> 09 отражается:</w:t>
      </w:r>
    </w:p>
    <w:p w:rsidR="00B64DD3" w:rsidRPr="0057331F" w:rsidRDefault="0057331F" w:rsidP="00194FE5">
      <w:pPr>
        <w:numPr>
          <w:ilvl w:val="0"/>
          <w:numId w:val="27"/>
        </w:numPr>
        <w:ind w:left="780" w:right="180"/>
        <w:contextualSpacing/>
        <w:rPr>
          <w:rFonts w:hAnsi="Times New Roman" w:cs="Times New Roman"/>
          <w:color w:val="000000"/>
          <w:sz w:val="24"/>
          <w:szCs w:val="24"/>
          <w:lang w:val="ru-RU"/>
        </w:rPr>
      </w:pPr>
      <w:r w:rsidRPr="0057331F">
        <w:rPr>
          <w:rFonts w:hAnsi="Times New Roman" w:cs="Times New Roman"/>
          <w:color w:val="000000"/>
          <w:sz w:val="24"/>
          <w:szCs w:val="24"/>
          <w:lang w:val="ru-RU"/>
        </w:rPr>
        <w:t>при установке (передаче материально ответственному лицу) соответствующих</w:t>
      </w:r>
      <w:r w:rsidRPr="0057331F">
        <w:rPr>
          <w:lang w:val="ru-RU"/>
        </w:rPr>
        <w:br/>
      </w:r>
      <w:r w:rsidRPr="0057331F">
        <w:rPr>
          <w:rFonts w:hAnsi="Times New Roman" w:cs="Times New Roman"/>
          <w:color w:val="000000"/>
          <w:sz w:val="24"/>
          <w:szCs w:val="24"/>
          <w:lang w:val="ru-RU"/>
        </w:rPr>
        <w:t>запчастей после списания со счета 0.105.36.000 «Прочие материальные запасы — иное движимое имущество учреждения»;</w:t>
      </w:r>
    </w:p>
    <w:p w:rsidR="00B64DD3" w:rsidRPr="0057331F" w:rsidRDefault="0057331F" w:rsidP="00194FE5">
      <w:pPr>
        <w:numPr>
          <w:ilvl w:val="0"/>
          <w:numId w:val="27"/>
        </w:numPr>
        <w:ind w:left="780" w:right="180"/>
        <w:rPr>
          <w:rFonts w:hAnsi="Times New Roman" w:cs="Times New Roman"/>
          <w:color w:val="000000"/>
          <w:sz w:val="24"/>
          <w:szCs w:val="24"/>
          <w:lang w:val="ru-RU"/>
        </w:rPr>
      </w:pPr>
      <w:r w:rsidRPr="0057331F">
        <w:rPr>
          <w:rFonts w:hAnsi="Times New Roman" w:cs="Times New Roman"/>
          <w:color w:val="000000"/>
          <w:sz w:val="24"/>
          <w:szCs w:val="24"/>
          <w:lang w:val="ru-RU"/>
        </w:rPr>
        <w:t xml:space="preserve">при безвозмездном поступлении автомобиля от государственных (муниципальных) учреждений с документальной передачей остатков </w:t>
      </w:r>
      <w:proofErr w:type="spellStart"/>
      <w:r w:rsidRPr="0057331F">
        <w:rPr>
          <w:rFonts w:hAnsi="Times New Roman" w:cs="Times New Roman"/>
          <w:color w:val="000000"/>
          <w:sz w:val="24"/>
          <w:szCs w:val="24"/>
          <w:lang w:val="ru-RU"/>
        </w:rPr>
        <w:t>забалансового</w:t>
      </w:r>
      <w:proofErr w:type="spellEnd"/>
      <w:r w:rsidRPr="0057331F">
        <w:rPr>
          <w:rFonts w:hAnsi="Times New Roman" w:cs="Times New Roman"/>
          <w:color w:val="000000"/>
          <w:sz w:val="24"/>
          <w:szCs w:val="24"/>
          <w:lang w:val="ru-RU"/>
        </w:rPr>
        <w:t xml:space="preserve"> счета 09.</w:t>
      </w:r>
    </w:p>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При безвозмездном получении от государственных (муниципальных) учреждений запасных частей, учитываемых передающей стороной на счете 09, но не подлежащих учету на указанном счете в соответствии с настоящей учетной политикой, оприходование запчастей на счет 09 не производится.</w:t>
      </w:r>
    </w:p>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Внутреннее перемещение по счету отражается:</w:t>
      </w:r>
    </w:p>
    <w:p w:rsidR="00B64DD3" w:rsidRPr="0057331F" w:rsidRDefault="0057331F" w:rsidP="00194FE5">
      <w:pPr>
        <w:numPr>
          <w:ilvl w:val="0"/>
          <w:numId w:val="28"/>
        </w:numPr>
        <w:ind w:left="780" w:right="180"/>
        <w:contextualSpacing/>
        <w:rPr>
          <w:rFonts w:hAnsi="Times New Roman" w:cs="Times New Roman"/>
          <w:color w:val="000000"/>
          <w:sz w:val="24"/>
          <w:szCs w:val="24"/>
          <w:lang w:val="ru-RU"/>
        </w:rPr>
      </w:pPr>
      <w:r w:rsidRPr="0057331F">
        <w:rPr>
          <w:rFonts w:hAnsi="Times New Roman" w:cs="Times New Roman"/>
          <w:color w:val="000000"/>
          <w:sz w:val="24"/>
          <w:szCs w:val="24"/>
          <w:lang w:val="ru-RU"/>
        </w:rPr>
        <w:t>при передаче на другой автомобиль;</w:t>
      </w:r>
    </w:p>
    <w:p w:rsidR="00B64DD3" w:rsidRPr="0057331F" w:rsidRDefault="0057331F" w:rsidP="00194FE5">
      <w:pPr>
        <w:numPr>
          <w:ilvl w:val="0"/>
          <w:numId w:val="28"/>
        </w:numPr>
        <w:ind w:left="780" w:right="180"/>
        <w:rPr>
          <w:rFonts w:hAnsi="Times New Roman" w:cs="Times New Roman"/>
          <w:color w:val="000000"/>
          <w:sz w:val="24"/>
          <w:szCs w:val="24"/>
          <w:lang w:val="ru-RU"/>
        </w:rPr>
      </w:pPr>
      <w:r w:rsidRPr="0057331F">
        <w:rPr>
          <w:rFonts w:hAnsi="Times New Roman" w:cs="Times New Roman"/>
          <w:color w:val="000000"/>
          <w:sz w:val="24"/>
          <w:szCs w:val="24"/>
          <w:lang w:val="ru-RU"/>
        </w:rPr>
        <w:t>при передаче другому материально ответственному лицу вместе с автомобилем.</w:t>
      </w:r>
    </w:p>
    <w:p w:rsidR="00B64DD3" w:rsidRDefault="0057331F">
      <w:pPr>
        <w:rPr>
          <w:rFonts w:hAnsi="Times New Roman" w:cs="Times New Roman"/>
          <w:color w:val="000000"/>
          <w:sz w:val="24"/>
          <w:szCs w:val="24"/>
        </w:rPr>
      </w:pPr>
      <w:proofErr w:type="spellStart"/>
      <w:r>
        <w:rPr>
          <w:rFonts w:hAnsi="Times New Roman" w:cs="Times New Roman"/>
          <w:color w:val="000000"/>
          <w:sz w:val="24"/>
          <w:szCs w:val="24"/>
        </w:rPr>
        <w:t>Выбытие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счета</w:t>
      </w:r>
      <w:proofErr w:type="spellEnd"/>
      <w:r>
        <w:rPr>
          <w:rFonts w:hAnsi="Times New Roman" w:cs="Times New Roman"/>
          <w:color w:val="000000"/>
          <w:sz w:val="24"/>
          <w:szCs w:val="24"/>
        </w:rPr>
        <w:t xml:space="preserve"> 09 отражается:</w:t>
      </w:r>
    </w:p>
    <w:p w:rsidR="00B64DD3" w:rsidRPr="0057331F" w:rsidRDefault="0057331F" w:rsidP="00194FE5">
      <w:pPr>
        <w:numPr>
          <w:ilvl w:val="0"/>
          <w:numId w:val="29"/>
        </w:numPr>
        <w:ind w:left="780" w:right="180"/>
        <w:contextualSpacing/>
        <w:rPr>
          <w:rFonts w:hAnsi="Times New Roman" w:cs="Times New Roman"/>
          <w:color w:val="000000"/>
          <w:sz w:val="24"/>
          <w:szCs w:val="24"/>
          <w:lang w:val="ru-RU"/>
        </w:rPr>
      </w:pPr>
      <w:r w:rsidRPr="0057331F">
        <w:rPr>
          <w:rFonts w:hAnsi="Times New Roman" w:cs="Times New Roman"/>
          <w:color w:val="000000"/>
          <w:sz w:val="24"/>
          <w:szCs w:val="24"/>
          <w:lang w:val="ru-RU"/>
        </w:rPr>
        <w:t>при списании автомобиля по установленным основаниям;</w:t>
      </w:r>
    </w:p>
    <w:p w:rsidR="00B64DD3" w:rsidRPr="0057331F" w:rsidRDefault="0057331F" w:rsidP="00194FE5">
      <w:pPr>
        <w:numPr>
          <w:ilvl w:val="0"/>
          <w:numId w:val="29"/>
        </w:numPr>
        <w:ind w:left="780" w:right="180"/>
        <w:rPr>
          <w:rFonts w:hAnsi="Times New Roman" w:cs="Times New Roman"/>
          <w:color w:val="000000"/>
          <w:sz w:val="24"/>
          <w:szCs w:val="24"/>
          <w:lang w:val="ru-RU"/>
        </w:rPr>
      </w:pPr>
      <w:r w:rsidRPr="0057331F">
        <w:rPr>
          <w:rFonts w:hAnsi="Times New Roman" w:cs="Times New Roman"/>
          <w:color w:val="000000"/>
          <w:sz w:val="24"/>
          <w:szCs w:val="24"/>
          <w:lang w:val="ru-RU"/>
        </w:rPr>
        <w:t>при установке новых запчастей взамен непригодных к эксплуатации.</w:t>
      </w:r>
    </w:p>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Основание: пункты 349–350 Инструкции к Единому плану счетов № 157н.</w:t>
      </w:r>
    </w:p>
    <w:p w:rsidR="00B64DD3" w:rsidRPr="0057331F" w:rsidRDefault="0057331F">
      <w:pPr>
        <w:rPr>
          <w:rFonts w:hAnsi="Times New Roman" w:cs="Times New Roman"/>
          <w:color w:val="000000"/>
          <w:sz w:val="24"/>
          <w:szCs w:val="24"/>
          <w:lang w:val="ru-RU"/>
        </w:rPr>
      </w:pPr>
      <w:r w:rsidRPr="0057331F">
        <w:rPr>
          <w:rFonts w:hAnsi="Times New Roman" w:cs="Times New Roman"/>
          <w:b/>
          <w:bCs/>
          <w:color w:val="000000"/>
          <w:sz w:val="24"/>
          <w:szCs w:val="24"/>
          <w:lang w:val="ru-RU"/>
        </w:rPr>
        <w:t>5.14. Особенности списания материальных запасов:</w:t>
      </w:r>
    </w:p>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5.14.1. Списание материальных запасов производится по средней фактической стоимости.</w:t>
      </w:r>
    </w:p>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Основание: пункт 108 Инструкции к Единому плану счетов № 157н.</w:t>
      </w:r>
    </w:p>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 xml:space="preserve">5.14.2 Выдача </w:t>
      </w:r>
      <w:r w:rsidR="009A18B7">
        <w:rPr>
          <w:rFonts w:hAnsi="Times New Roman" w:cs="Times New Roman"/>
          <w:color w:val="000000"/>
          <w:sz w:val="24"/>
          <w:szCs w:val="24"/>
          <w:lang w:val="ru-RU"/>
        </w:rPr>
        <w:t>со склада</w:t>
      </w:r>
      <w:r w:rsidRPr="0057331F">
        <w:rPr>
          <w:rFonts w:hAnsi="Times New Roman" w:cs="Times New Roman"/>
          <w:color w:val="000000"/>
          <w:sz w:val="24"/>
          <w:szCs w:val="24"/>
          <w:lang w:val="ru-RU"/>
        </w:rPr>
        <w:t xml:space="preserve"> в медицинские подразделения (отделения) наркотических, психотропных веществ и их </w:t>
      </w:r>
      <w:proofErr w:type="spellStart"/>
      <w:r w:rsidRPr="0057331F">
        <w:rPr>
          <w:rFonts w:hAnsi="Times New Roman" w:cs="Times New Roman"/>
          <w:color w:val="000000"/>
          <w:sz w:val="24"/>
          <w:szCs w:val="24"/>
          <w:lang w:val="ru-RU"/>
        </w:rPr>
        <w:t>прекурсоров</w:t>
      </w:r>
      <w:proofErr w:type="spellEnd"/>
      <w:r w:rsidRPr="0057331F">
        <w:rPr>
          <w:rFonts w:hAnsi="Times New Roman" w:cs="Times New Roman"/>
          <w:color w:val="000000"/>
          <w:sz w:val="24"/>
          <w:szCs w:val="24"/>
          <w:lang w:val="ru-RU"/>
        </w:rPr>
        <w:t>, лекарственных средств и медицинских изделий, подлежащих предметно-количественному учету, оформляется отдельным Требованием-накладной (ф. 0510451).</w:t>
      </w:r>
    </w:p>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В конце каждого месяца старш</w:t>
      </w:r>
      <w:r w:rsidR="009A18B7">
        <w:rPr>
          <w:rFonts w:hAnsi="Times New Roman" w:cs="Times New Roman"/>
          <w:color w:val="000000"/>
          <w:sz w:val="24"/>
          <w:szCs w:val="24"/>
          <w:lang w:val="ru-RU"/>
        </w:rPr>
        <w:t>ий фельдшер (провизор)</w:t>
      </w:r>
      <w:r w:rsidRPr="0057331F">
        <w:rPr>
          <w:rFonts w:hAnsi="Times New Roman" w:cs="Times New Roman"/>
          <w:color w:val="000000"/>
          <w:sz w:val="24"/>
          <w:szCs w:val="24"/>
          <w:lang w:val="ru-RU"/>
        </w:rPr>
        <w:t xml:space="preserve"> представляет в бухгалтерию утвержденный главным </w:t>
      </w:r>
      <w:r w:rsidR="009A18B7" w:rsidRPr="0057331F">
        <w:rPr>
          <w:rFonts w:hAnsi="Times New Roman" w:cs="Times New Roman"/>
          <w:color w:val="000000"/>
          <w:sz w:val="24"/>
          <w:szCs w:val="24"/>
          <w:lang w:val="ru-RU"/>
        </w:rPr>
        <w:t>врачом</w:t>
      </w:r>
      <w:r w:rsidRPr="0057331F">
        <w:rPr>
          <w:rFonts w:hAnsi="Times New Roman" w:cs="Times New Roman"/>
          <w:color w:val="000000"/>
          <w:sz w:val="24"/>
          <w:szCs w:val="24"/>
          <w:lang w:val="ru-RU"/>
        </w:rPr>
        <w:t xml:space="preserve"> отчет о движении лекарственных средств, подлежащих предметно-количественному учету, по форме № 2-МЗ. На основании отчета бухгалтер </w:t>
      </w:r>
      <w:r w:rsidRPr="0057331F">
        <w:rPr>
          <w:rFonts w:hAnsi="Times New Roman" w:cs="Times New Roman"/>
          <w:color w:val="000000"/>
          <w:sz w:val="24"/>
          <w:szCs w:val="24"/>
          <w:lang w:val="ru-RU"/>
        </w:rPr>
        <w:lastRenderedPageBreak/>
        <w:t>списывает лекарственные средства, подлежащие предметно-количественному учету, по Акту о списании материальных запасов (ф. 0504230).</w:t>
      </w:r>
    </w:p>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5.14.3 Выдача в эксплуатацию на нужды учреждения канцелярских принадлежностей, лекарственных препаратов, запасных частей и хозяйственных материалов оформляется Ведомостью выдачи материальных ценностей на нужды учреждения (ф. 0504210). Списание указанных в настоящем пункте материальных запасов производится по Акту о списании материальных запасов (ф. 0504230). Эта ведомость является основанием для списания материальных запасов.</w:t>
      </w:r>
    </w:p>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5.14.4. Мягкий и хозяйственный инвентарь, посуда списываются по Акту о списании мягкого и хозяйственного инвентаря (ф. 0504143).</w:t>
      </w:r>
    </w:p>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Мягкий и хозяйственный инвентарь, посуда списываются по Акту о списании мягкого и хозяйственного инвентаря (ф. 0504143). В остальных случаях материальные запасы списываются по Акту о списании материальных запасов (ф. 0504230).</w:t>
      </w:r>
    </w:p>
    <w:p w:rsidR="00B64DD3" w:rsidRPr="0057331F" w:rsidRDefault="000C7D3E">
      <w:pPr>
        <w:rPr>
          <w:rFonts w:hAnsi="Times New Roman" w:cs="Times New Roman"/>
          <w:color w:val="000000"/>
          <w:sz w:val="24"/>
          <w:szCs w:val="24"/>
          <w:lang w:val="ru-RU"/>
        </w:rPr>
      </w:pPr>
      <w:r>
        <w:rPr>
          <w:rFonts w:hAnsi="Times New Roman" w:cs="Times New Roman"/>
          <w:b/>
          <w:bCs/>
          <w:color w:val="000000"/>
          <w:sz w:val="24"/>
          <w:szCs w:val="24"/>
          <w:lang w:val="ru-RU"/>
        </w:rPr>
        <w:t>6</w:t>
      </w:r>
      <w:r w:rsidR="0057331F" w:rsidRPr="0057331F">
        <w:rPr>
          <w:rFonts w:hAnsi="Times New Roman" w:cs="Times New Roman"/>
          <w:b/>
          <w:bCs/>
          <w:color w:val="000000"/>
          <w:sz w:val="24"/>
          <w:szCs w:val="24"/>
          <w:lang w:val="ru-RU"/>
        </w:rPr>
        <w:t>. Затраты на изготовление готовой продукции, выполнение работ, оказание услуг</w:t>
      </w:r>
    </w:p>
    <w:p w:rsidR="00B64DD3" w:rsidRPr="0057331F" w:rsidRDefault="000C7D3E">
      <w:pPr>
        <w:rPr>
          <w:rFonts w:hAnsi="Times New Roman" w:cs="Times New Roman"/>
          <w:color w:val="000000"/>
          <w:sz w:val="24"/>
          <w:szCs w:val="24"/>
          <w:lang w:val="ru-RU"/>
        </w:rPr>
      </w:pPr>
      <w:r>
        <w:rPr>
          <w:rFonts w:hAnsi="Times New Roman" w:cs="Times New Roman"/>
          <w:color w:val="000000"/>
          <w:sz w:val="24"/>
          <w:szCs w:val="24"/>
          <w:lang w:val="ru-RU"/>
        </w:rPr>
        <w:t>6</w:t>
      </w:r>
      <w:r w:rsidR="0057331F" w:rsidRPr="0057331F">
        <w:rPr>
          <w:rFonts w:hAnsi="Times New Roman" w:cs="Times New Roman"/>
          <w:color w:val="000000"/>
          <w:sz w:val="24"/>
          <w:szCs w:val="24"/>
          <w:lang w:val="ru-RU"/>
        </w:rPr>
        <w:t>.1. В себестоимость услуг по программам обязательного медицинского страхования включаются</w:t>
      </w:r>
      <w:r w:rsidR="0057331F">
        <w:rPr>
          <w:rFonts w:hAnsi="Times New Roman" w:cs="Times New Roman"/>
          <w:color w:val="000000"/>
          <w:sz w:val="24"/>
          <w:szCs w:val="24"/>
        </w:rPr>
        <w:t> </w:t>
      </w:r>
      <w:r w:rsidR="0057331F" w:rsidRPr="0057331F">
        <w:rPr>
          <w:rFonts w:hAnsi="Times New Roman" w:cs="Times New Roman"/>
          <w:color w:val="000000"/>
          <w:sz w:val="24"/>
          <w:szCs w:val="24"/>
          <w:lang w:val="ru-RU"/>
        </w:rPr>
        <w:t xml:space="preserve">затраты согласно методике расчета тарифов из Правил, </w:t>
      </w:r>
      <w:r w:rsidR="006C7851" w:rsidRPr="0057331F">
        <w:rPr>
          <w:rFonts w:hAnsi="Times New Roman" w:cs="Times New Roman"/>
          <w:color w:val="000000"/>
          <w:sz w:val="24"/>
          <w:szCs w:val="24"/>
          <w:lang w:val="ru-RU"/>
        </w:rPr>
        <w:t>утвержденных</w:t>
      </w:r>
      <w:r w:rsidR="006C7851">
        <w:rPr>
          <w:rFonts w:hAnsi="Times New Roman" w:cs="Times New Roman"/>
          <w:color w:val="000000"/>
          <w:sz w:val="24"/>
          <w:szCs w:val="24"/>
        </w:rPr>
        <w:t> </w:t>
      </w:r>
      <w:r w:rsidR="006C7851" w:rsidRPr="0057331F">
        <w:rPr>
          <w:rFonts w:hAnsi="Times New Roman" w:cs="Times New Roman"/>
          <w:color w:val="000000"/>
          <w:sz w:val="24"/>
          <w:szCs w:val="24"/>
          <w:lang w:val="ru-RU"/>
        </w:rPr>
        <w:t>приказом</w:t>
      </w:r>
      <w:r w:rsidR="0057331F">
        <w:rPr>
          <w:rFonts w:hAnsi="Times New Roman" w:cs="Times New Roman"/>
          <w:color w:val="000000"/>
          <w:sz w:val="24"/>
          <w:szCs w:val="24"/>
        </w:rPr>
        <w:t> </w:t>
      </w:r>
      <w:r w:rsidR="006C7851" w:rsidRPr="0057331F">
        <w:rPr>
          <w:rFonts w:hAnsi="Times New Roman" w:cs="Times New Roman"/>
          <w:color w:val="000000"/>
          <w:sz w:val="24"/>
          <w:szCs w:val="24"/>
          <w:lang w:val="ru-RU"/>
        </w:rPr>
        <w:t>Минздрава</w:t>
      </w:r>
      <w:r w:rsidR="006C7851">
        <w:rPr>
          <w:rFonts w:hAnsi="Times New Roman" w:cs="Times New Roman"/>
          <w:color w:val="000000"/>
          <w:sz w:val="24"/>
          <w:szCs w:val="24"/>
        </w:rPr>
        <w:t> </w:t>
      </w:r>
      <w:r w:rsidR="006C7851" w:rsidRPr="00E2456B">
        <w:rPr>
          <w:rFonts w:hAnsi="Times New Roman" w:cs="Times New Roman"/>
          <w:color w:val="000000"/>
          <w:sz w:val="24"/>
          <w:szCs w:val="24"/>
          <w:lang w:val="ru-RU"/>
        </w:rPr>
        <w:t>от</w:t>
      </w:r>
      <w:r w:rsidR="0057331F">
        <w:rPr>
          <w:rFonts w:hAnsi="Times New Roman" w:cs="Times New Roman"/>
          <w:color w:val="000000"/>
          <w:sz w:val="24"/>
          <w:szCs w:val="24"/>
        </w:rPr>
        <w:t> </w:t>
      </w:r>
      <w:r w:rsidR="0057331F" w:rsidRPr="0057331F">
        <w:rPr>
          <w:rFonts w:hAnsi="Times New Roman" w:cs="Times New Roman"/>
          <w:color w:val="000000"/>
          <w:sz w:val="24"/>
          <w:szCs w:val="24"/>
          <w:lang w:val="ru-RU"/>
        </w:rPr>
        <w:t>28.02.2019 №</w:t>
      </w:r>
      <w:r w:rsidR="0057331F">
        <w:rPr>
          <w:rFonts w:hAnsi="Times New Roman" w:cs="Times New Roman"/>
          <w:color w:val="000000"/>
          <w:sz w:val="24"/>
          <w:szCs w:val="24"/>
        </w:rPr>
        <w:t> </w:t>
      </w:r>
      <w:r w:rsidR="0057331F" w:rsidRPr="0057331F">
        <w:rPr>
          <w:rFonts w:hAnsi="Times New Roman" w:cs="Times New Roman"/>
          <w:color w:val="000000"/>
          <w:sz w:val="24"/>
          <w:szCs w:val="24"/>
          <w:lang w:val="ru-RU"/>
        </w:rPr>
        <w:t>108н.</w:t>
      </w:r>
    </w:p>
    <w:p w:rsidR="00B64DD3" w:rsidRDefault="000C7D3E" w:rsidP="000C7D3E">
      <w:pPr>
        <w:rPr>
          <w:rFonts w:hAnsi="Times New Roman" w:cs="Times New Roman"/>
          <w:color w:val="000000"/>
          <w:sz w:val="24"/>
          <w:szCs w:val="24"/>
          <w:lang w:val="ru-RU"/>
        </w:rPr>
      </w:pPr>
      <w:r>
        <w:rPr>
          <w:rFonts w:hAnsi="Times New Roman" w:cs="Times New Roman"/>
          <w:color w:val="000000"/>
          <w:sz w:val="24"/>
          <w:szCs w:val="24"/>
          <w:lang w:val="ru-RU"/>
        </w:rPr>
        <w:t>6</w:t>
      </w:r>
      <w:r w:rsidR="0057331F" w:rsidRPr="0057331F">
        <w:rPr>
          <w:rFonts w:hAnsi="Times New Roman" w:cs="Times New Roman"/>
          <w:color w:val="000000"/>
          <w:sz w:val="24"/>
          <w:szCs w:val="24"/>
          <w:lang w:val="ru-RU"/>
        </w:rPr>
        <w:t xml:space="preserve">.2. Учет расходов по формированию себестоимости ведется </w:t>
      </w:r>
      <w:r>
        <w:rPr>
          <w:rFonts w:hAnsi="Times New Roman" w:cs="Times New Roman"/>
          <w:color w:val="000000"/>
          <w:sz w:val="24"/>
          <w:szCs w:val="24"/>
          <w:lang w:val="ru-RU"/>
        </w:rPr>
        <w:t>по виду услуг:</w:t>
      </w:r>
    </w:p>
    <w:p w:rsidR="000C7D3E" w:rsidRPr="0057331F" w:rsidRDefault="000C7D3E" w:rsidP="000C7D3E">
      <w:pPr>
        <w:rPr>
          <w:rFonts w:hAnsi="Times New Roman" w:cs="Times New Roman"/>
          <w:color w:val="000000"/>
          <w:sz w:val="24"/>
          <w:szCs w:val="24"/>
          <w:lang w:val="ru-RU"/>
        </w:rPr>
      </w:pPr>
      <w:r>
        <w:rPr>
          <w:rFonts w:hAnsi="Times New Roman" w:cs="Times New Roman"/>
          <w:color w:val="000000"/>
          <w:sz w:val="24"/>
          <w:szCs w:val="24"/>
          <w:lang w:val="ru-RU"/>
        </w:rPr>
        <w:t>- Скорая медицинская помощь.</w:t>
      </w:r>
    </w:p>
    <w:p w:rsidR="00B64DD3" w:rsidRPr="0057331F" w:rsidRDefault="006A6988">
      <w:pPr>
        <w:rPr>
          <w:rFonts w:hAnsi="Times New Roman" w:cs="Times New Roman"/>
          <w:color w:val="000000"/>
          <w:sz w:val="24"/>
          <w:szCs w:val="24"/>
          <w:lang w:val="ru-RU"/>
        </w:rPr>
      </w:pPr>
      <w:r>
        <w:rPr>
          <w:rFonts w:hAnsi="Times New Roman" w:cs="Times New Roman"/>
          <w:color w:val="000000"/>
          <w:sz w:val="24"/>
          <w:szCs w:val="24"/>
          <w:lang w:val="ru-RU"/>
        </w:rPr>
        <w:t>6</w:t>
      </w:r>
      <w:r w:rsidR="0057331F" w:rsidRPr="0057331F">
        <w:rPr>
          <w:rFonts w:hAnsi="Times New Roman" w:cs="Times New Roman"/>
          <w:color w:val="000000"/>
          <w:sz w:val="24"/>
          <w:szCs w:val="24"/>
          <w:lang w:val="ru-RU"/>
        </w:rPr>
        <w:t xml:space="preserve">.3. Затраты на оказание услуг </w:t>
      </w:r>
      <w:r>
        <w:rPr>
          <w:rFonts w:hAnsi="Times New Roman" w:cs="Times New Roman"/>
          <w:color w:val="000000"/>
          <w:sz w:val="24"/>
          <w:szCs w:val="24"/>
          <w:lang w:val="ru-RU"/>
        </w:rPr>
        <w:t>состоит из прямы</w:t>
      </w:r>
      <w:r w:rsidR="006C7851">
        <w:rPr>
          <w:rFonts w:hAnsi="Times New Roman" w:cs="Times New Roman"/>
          <w:color w:val="000000"/>
          <w:sz w:val="24"/>
          <w:szCs w:val="24"/>
          <w:lang w:val="ru-RU"/>
        </w:rPr>
        <w:t>х</w:t>
      </w:r>
      <w:r>
        <w:rPr>
          <w:rFonts w:hAnsi="Times New Roman" w:cs="Times New Roman"/>
          <w:color w:val="000000"/>
          <w:sz w:val="24"/>
          <w:szCs w:val="24"/>
          <w:lang w:val="ru-RU"/>
        </w:rPr>
        <w:t xml:space="preserve"> расходов</w:t>
      </w:r>
      <w:r w:rsidR="0057331F" w:rsidRPr="0057331F">
        <w:rPr>
          <w:rFonts w:hAnsi="Times New Roman" w:cs="Times New Roman"/>
          <w:color w:val="000000"/>
          <w:sz w:val="24"/>
          <w:szCs w:val="24"/>
          <w:lang w:val="ru-RU"/>
        </w:rPr>
        <w:t>.</w:t>
      </w:r>
    </w:p>
    <w:p w:rsidR="00B64DD3" w:rsidRPr="000C7D3E"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 xml:space="preserve">В составе прямых затрат при формировании себестоимости оказания услуги учитываются расходы, непосредственно связанные с ее </w:t>
      </w:r>
      <w:r w:rsidR="006A6988" w:rsidRPr="0057331F">
        <w:rPr>
          <w:rFonts w:hAnsi="Times New Roman" w:cs="Times New Roman"/>
          <w:color w:val="000000"/>
          <w:sz w:val="24"/>
          <w:szCs w:val="24"/>
          <w:lang w:val="ru-RU"/>
        </w:rPr>
        <w:t>оказанием</w:t>
      </w:r>
      <w:r w:rsidR="006A6988" w:rsidRPr="00AC0314">
        <w:rPr>
          <w:rFonts w:hAnsi="Times New Roman" w:cs="Times New Roman"/>
          <w:color w:val="000000"/>
          <w:sz w:val="24"/>
          <w:szCs w:val="24"/>
          <w:lang w:val="ru-RU"/>
        </w:rPr>
        <w:t>.</w:t>
      </w:r>
      <w:r w:rsidRPr="0057331F">
        <w:rPr>
          <w:rFonts w:hAnsi="Times New Roman" w:cs="Times New Roman"/>
          <w:color w:val="000000"/>
          <w:sz w:val="24"/>
          <w:szCs w:val="24"/>
          <w:lang w:val="ru-RU"/>
        </w:rPr>
        <w:t xml:space="preserve"> </w:t>
      </w:r>
      <w:r w:rsidRPr="000C7D3E">
        <w:rPr>
          <w:rFonts w:hAnsi="Times New Roman" w:cs="Times New Roman"/>
          <w:color w:val="000000"/>
          <w:sz w:val="24"/>
          <w:szCs w:val="24"/>
          <w:lang w:val="ru-RU"/>
        </w:rPr>
        <w:t>В том числе:</w:t>
      </w:r>
    </w:p>
    <w:p w:rsidR="00B64DD3" w:rsidRPr="0057331F" w:rsidRDefault="0057331F" w:rsidP="00194FE5">
      <w:pPr>
        <w:numPr>
          <w:ilvl w:val="0"/>
          <w:numId w:val="31"/>
        </w:numPr>
        <w:ind w:left="780" w:right="180"/>
        <w:contextualSpacing/>
        <w:rPr>
          <w:rFonts w:hAnsi="Times New Roman" w:cs="Times New Roman"/>
          <w:color w:val="000000"/>
          <w:sz w:val="24"/>
          <w:szCs w:val="24"/>
          <w:lang w:val="ru-RU"/>
        </w:rPr>
      </w:pPr>
      <w:r w:rsidRPr="0057331F">
        <w:rPr>
          <w:rFonts w:hAnsi="Times New Roman" w:cs="Times New Roman"/>
          <w:color w:val="000000"/>
          <w:sz w:val="24"/>
          <w:szCs w:val="24"/>
          <w:lang w:val="ru-RU"/>
        </w:rPr>
        <w:t>затраты на оплату труда и начисления на выплаты по оплате труда сотрудников учреждения, непосредственно участвующих в оказании услуги;</w:t>
      </w:r>
    </w:p>
    <w:p w:rsidR="00B64DD3" w:rsidRPr="0057331F" w:rsidRDefault="0057331F" w:rsidP="00194FE5">
      <w:pPr>
        <w:numPr>
          <w:ilvl w:val="0"/>
          <w:numId w:val="31"/>
        </w:numPr>
        <w:ind w:left="780" w:right="180"/>
        <w:contextualSpacing/>
        <w:rPr>
          <w:rFonts w:hAnsi="Times New Roman" w:cs="Times New Roman"/>
          <w:color w:val="000000"/>
          <w:sz w:val="24"/>
          <w:szCs w:val="24"/>
          <w:lang w:val="ru-RU"/>
        </w:rPr>
      </w:pPr>
      <w:r w:rsidRPr="0057331F">
        <w:rPr>
          <w:rFonts w:hAnsi="Times New Roman" w:cs="Times New Roman"/>
          <w:color w:val="000000"/>
          <w:sz w:val="24"/>
          <w:szCs w:val="24"/>
          <w:lang w:val="ru-RU"/>
        </w:rPr>
        <w:t>списанные материальные запасы, в том числе медикаменты и перевязочные средства, израсходованные непосредственно на оказание услуги;</w:t>
      </w:r>
    </w:p>
    <w:p w:rsidR="00B64DD3" w:rsidRPr="0057331F" w:rsidRDefault="0057331F" w:rsidP="00194FE5">
      <w:pPr>
        <w:numPr>
          <w:ilvl w:val="0"/>
          <w:numId w:val="31"/>
        </w:numPr>
        <w:ind w:left="780" w:right="180"/>
        <w:contextualSpacing/>
        <w:rPr>
          <w:rFonts w:hAnsi="Times New Roman" w:cs="Times New Roman"/>
          <w:color w:val="000000"/>
          <w:sz w:val="24"/>
          <w:szCs w:val="24"/>
          <w:lang w:val="ru-RU"/>
        </w:rPr>
      </w:pPr>
      <w:r w:rsidRPr="0057331F">
        <w:rPr>
          <w:rFonts w:hAnsi="Times New Roman" w:cs="Times New Roman"/>
          <w:color w:val="000000"/>
          <w:sz w:val="24"/>
          <w:szCs w:val="24"/>
          <w:lang w:val="ru-RU"/>
        </w:rPr>
        <w:t>переданные в эксплуатацию объекты основных средств стоимостью до 10 000 руб. включительно, которые используются при оказании услуги;</w:t>
      </w:r>
    </w:p>
    <w:p w:rsidR="00B64DD3" w:rsidRPr="0057331F" w:rsidRDefault="0057331F" w:rsidP="00194FE5">
      <w:pPr>
        <w:numPr>
          <w:ilvl w:val="0"/>
          <w:numId w:val="31"/>
        </w:numPr>
        <w:ind w:left="780" w:right="180"/>
        <w:contextualSpacing/>
        <w:rPr>
          <w:rFonts w:hAnsi="Times New Roman" w:cs="Times New Roman"/>
          <w:color w:val="000000"/>
          <w:sz w:val="24"/>
          <w:szCs w:val="24"/>
          <w:lang w:val="ru-RU"/>
        </w:rPr>
      </w:pPr>
      <w:r w:rsidRPr="0057331F">
        <w:rPr>
          <w:rFonts w:hAnsi="Times New Roman" w:cs="Times New Roman"/>
          <w:color w:val="000000"/>
          <w:sz w:val="24"/>
          <w:szCs w:val="24"/>
          <w:lang w:val="ru-RU"/>
        </w:rPr>
        <w:t>сумма амортизации основных средств, которые используются при оказании услуги;</w:t>
      </w:r>
    </w:p>
    <w:p w:rsidR="00B64DD3" w:rsidRPr="0057331F" w:rsidRDefault="0057331F" w:rsidP="00194FE5">
      <w:pPr>
        <w:numPr>
          <w:ilvl w:val="0"/>
          <w:numId w:val="31"/>
        </w:numPr>
        <w:ind w:left="780" w:right="180"/>
        <w:contextualSpacing/>
        <w:rPr>
          <w:rFonts w:hAnsi="Times New Roman" w:cs="Times New Roman"/>
          <w:color w:val="000000"/>
          <w:sz w:val="24"/>
          <w:szCs w:val="24"/>
          <w:lang w:val="ru-RU"/>
        </w:rPr>
      </w:pPr>
      <w:r w:rsidRPr="0057331F">
        <w:rPr>
          <w:rFonts w:hAnsi="Times New Roman" w:cs="Times New Roman"/>
          <w:color w:val="000000"/>
          <w:sz w:val="24"/>
          <w:szCs w:val="24"/>
          <w:lang w:val="ru-RU"/>
        </w:rPr>
        <w:t>расходы на аренду помещений, которые используются для оказания услуги;</w:t>
      </w:r>
    </w:p>
    <w:p w:rsidR="00B64DD3" w:rsidRPr="000C7D3E" w:rsidRDefault="000C7D3E" w:rsidP="00194FE5">
      <w:pPr>
        <w:numPr>
          <w:ilvl w:val="0"/>
          <w:numId w:val="31"/>
        </w:numPr>
        <w:ind w:left="780" w:right="180"/>
        <w:rPr>
          <w:rFonts w:hAnsi="Times New Roman" w:cs="Times New Roman"/>
          <w:color w:val="000000"/>
          <w:sz w:val="24"/>
          <w:szCs w:val="24"/>
          <w:lang w:val="ru-RU"/>
        </w:rPr>
      </w:pPr>
      <w:r>
        <w:rPr>
          <w:rFonts w:hAnsi="Times New Roman" w:cs="Times New Roman"/>
          <w:color w:val="000000"/>
          <w:sz w:val="24"/>
          <w:szCs w:val="24"/>
          <w:lang w:val="ru-RU"/>
        </w:rPr>
        <w:t xml:space="preserve">другие расходы, непосредственно связанные с оказанием услуг. </w:t>
      </w:r>
    </w:p>
    <w:p w:rsidR="00B64DD3" w:rsidRPr="0057331F" w:rsidRDefault="006A6988">
      <w:pPr>
        <w:rPr>
          <w:rFonts w:hAnsi="Times New Roman" w:cs="Times New Roman"/>
          <w:color w:val="000000"/>
          <w:sz w:val="24"/>
          <w:szCs w:val="24"/>
          <w:lang w:val="ru-RU"/>
        </w:rPr>
      </w:pPr>
      <w:r>
        <w:rPr>
          <w:rFonts w:hAnsi="Times New Roman" w:cs="Times New Roman"/>
          <w:color w:val="000000"/>
          <w:sz w:val="24"/>
          <w:szCs w:val="24"/>
          <w:lang w:val="ru-RU"/>
        </w:rPr>
        <w:t>6.4</w:t>
      </w:r>
      <w:r w:rsidR="0057331F" w:rsidRPr="0057331F">
        <w:rPr>
          <w:rFonts w:hAnsi="Times New Roman" w:cs="Times New Roman"/>
          <w:color w:val="000000"/>
          <w:sz w:val="24"/>
          <w:szCs w:val="24"/>
          <w:lang w:val="ru-RU"/>
        </w:rPr>
        <w:t>. Расходами, которые не включаются в себестоимость (</w:t>
      </w:r>
      <w:proofErr w:type="spellStart"/>
      <w:r w:rsidR="0057331F" w:rsidRPr="0057331F">
        <w:rPr>
          <w:rFonts w:hAnsi="Times New Roman" w:cs="Times New Roman"/>
          <w:color w:val="000000"/>
          <w:sz w:val="24"/>
          <w:szCs w:val="24"/>
          <w:lang w:val="ru-RU"/>
        </w:rPr>
        <w:t>нераспределяемые</w:t>
      </w:r>
      <w:proofErr w:type="spellEnd"/>
      <w:r w:rsidR="0057331F" w:rsidRPr="0057331F">
        <w:rPr>
          <w:rFonts w:hAnsi="Times New Roman" w:cs="Times New Roman"/>
          <w:color w:val="000000"/>
          <w:sz w:val="24"/>
          <w:szCs w:val="24"/>
          <w:lang w:val="ru-RU"/>
        </w:rPr>
        <w:t xml:space="preserve"> расходы) и сразу списываются на финансовый результат (счет КБК</w:t>
      </w:r>
      <w:r w:rsidR="0057331F">
        <w:rPr>
          <w:rFonts w:hAnsi="Times New Roman" w:cs="Times New Roman"/>
          <w:color w:val="000000"/>
          <w:sz w:val="24"/>
          <w:szCs w:val="24"/>
        </w:rPr>
        <w:t> </w:t>
      </w:r>
      <w:r w:rsidR="0057331F" w:rsidRPr="0057331F">
        <w:rPr>
          <w:rFonts w:hAnsi="Times New Roman" w:cs="Times New Roman"/>
          <w:color w:val="000000"/>
          <w:sz w:val="24"/>
          <w:szCs w:val="24"/>
          <w:lang w:val="ru-RU"/>
        </w:rPr>
        <w:t>Х.401.20.000), признаются:</w:t>
      </w:r>
    </w:p>
    <w:p w:rsidR="00B64DD3" w:rsidRPr="0057331F" w:rsidRDefault="0057331F" w:rsidP="00194FE5">
      <w:pPr>
        <w:numPr>
          <w:ilvl w:val="0"/>
          <w:numId w:val="34"/>
        </w:numPr>
        <w:ind w:left="780" w:right="180"/>
        <w:contextualSpacing/>
        <w:rPr>
          <w:rFonts w:hAnsi="Times New Roman" w:cs="Times New Roman"/>
          <w:color w:val="000000"/>
          <w:sz w:val="24"/>
          <w:szCs w:val="24"/>
          <w:lang w:val="ru-RU"/>
        </w:rPr>
      </w:pPr>
      <w:r w:rsidRPr="0057331F">
        <w:rPr>
          <w:rFonts w:hAnsi="Times New Roman" w:cs="Times New Roman"/>
          <w:color w:val="000000"/>
          <w:sz w:val="24"/>
          <w:szCs w:val="24"/>
          <w:lang w:val="ru-RU"/>
        </w:rPr>
        <w:t>расходы на социальное обеспечение населения;</w:t>
      </w:r>
    </w:p>
    <w:p w:rsidR="00B64DD3" w:rsidRDefault="0057331F" w:rsidP="00194FE5">
      <w:pPr>
        <w:numPr>
          <w:ilvl w:val="0"/>
          <w:numId w:val="34"/>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расходы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транспортный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налог</w:t>
      </w:r>
      <w:proofErr w:type="spellEnd"/>
      <w:r>
        <w:rPr>
          <w:rFonts w:hAnsi="Times New Roman" w:cs="Times New Roman"/>
          <w:color w:val="000000"/>
          <w:sz w:val="24"/>
          <w:szCs w:val="24"/>
        </w:rPr>
        <w:t>;</w:t>
      </w:r>
    </w:p>
    <w:p w:rsidR="00B64DD3" w:rsidRPr="0057331F" w:rsidRDefault="0057331F" w:rsidP="00194FE5">
      <w:pPr>
        <w:numPr>
          <w:ilvl w:val="0"/>
          <w:numId w:val="34"/>
        </w:numPr>
        <w:ind w:left="780" w:right="180"/>
        <w:contextualSpacing/>
        <w:rPr>
          <w:rFonts w:hAnsi="Times New Roman" w:cs="Times New Roman"/>
          <w:color w:val="000000"/>
          <w:sz w:val="24"/>
          <w:szCs w:val="24"/>
          <w:lang w:val="ru-RU"/>
        </w:rPr>
      </w:pPr>
      <w:r w:rsidRPr="0057331F">
        <w:rPr>
          <w:rFonts w:hAnsi="Times New Roman" w:cs="Times New Roman"/>
          <w:color w:val="000000"/>
          <w:sz w:val="24"/>
          <w:szCs w:val="24"/>
          <w:lang w:val="ru-RU"/>
        </w:rPr>
        <w:t>расходы на налог на имущество;</w:t>
      </w:r>
    </w:p>
    <w:p w:rsidR="00B64DD3" w:rsidRPr="0057331F" w:rsidRDefault="0057331F" w:rsidP="00194FE5">
      <w:pPr>
        <w:numPr>
          <w:ilvl w:val="0"/>
          <w:numId w:val="34"/>
        </w:numPr>
        <w:ind w:left="780" w:right="180"/>
        <w:contextualSpacing/>
        <w:rPr>
          <w:rFonts w:hAnsi="Times New Roman" w:cs="Times New Roman"/>
          <w:color w:val="000000"/>
          <w:sz w:val="24"/>
          <w:szCs w:val="24"/>
          <w:lang w:val="ru-RU"/>
        </w:rPr>
      </w:pPr>
      <w:r w:rsidRPr="0057331F">
        <w:rPr>
          <w:rFonts w:hAnsi="Times New Roman" w:cs="Times New Roman"/>
          <w:color w:val="000000"/>
          <w:sz w:val="24"/>
          <w:szCs w:val="24"/>
          <w:lang w:val="ru-RU"/>
        </w:rPr>
        <w:lastRenderedPageBreak/>
        <w:t>штрафы и пени по налогам, штрафы, пени, неустойки за нарушение условий договоров;</w:t>
      </w:r>
    </w:p>
    <w:p w:rsidR="00B64DD3" w:rsidRPr="00DA3932" w:rsidRDefault="006A6988" w:rsidP="00DA3932">
      <w:pPr>
        <w:numPr>
          <w:ilvl w:val="0"/>
          <w:numId w:val="34"/>
        </w:numPr>
        <w:ind w:left="780" w:right="180"/>
        <w:rPr>
          <w:rFonts w:hAnsi="Times New Roman" w:cs="Times New Roman"/>
          <w:color w:val="000000"/>
          <w:sz w:val="24"/>
          <w:szCs w:val="24"/>
          <w:lang w:val="ru-RU"/>
        </w:rPr>
      </w:pPr>
      <w:r>
        <w:rPr>
          <w:rFonts w:hAnsi="Times New Roman" w:cs="Times New Roman"/>
          <w:color w:val="000000"/>
          <w:sz w:val="24"/>
          <w:szCs w:val="24"/>
          <w:lang w:val="ru-RU"/>
        </w:rPr>
        <w:t xml:space="preserve">расходы на материальную помощь, неработающим </w:t>
      </w:r>
      <w:r w:rsidR="00DA3932">
        <w:rPr>
          <w:rFonts w:hAnsi="Times New Roman" w:cs="Times New Roman"/>
          <w:color w:val="000000"/>
          <w:sz w:val="24"/>
          <w:szCs w:val="24"/>
          <w:lang w:val="ru-RU"/>
        </w:rPr>
        <w:t>пенсионерам.</w:t>
      </w:r>
    </w:p>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Основание: пункт 135 Инструкции к Единому плану счетов № 157н, пункты 20, 28, 33</w:t>
      </w:r>
      <w:r>
        <w:rPr>
          <w:rFonts w:hAnsi="Times New Roman" w:cs="Times New Roman"/>
          <w:color w:val="000000"/>
          <w:sz w:val="24"/>
          <w:szCs w:val="24"/>
        </w:rPr>
        <w:t> </w:t>
      </w:r>
      <w:r w:rsidRPr="0057331F">
        <w:rPr>
          <w:rFonts w:hAnsi="Times New Roman" w:cs="Times New Roman"/>
          <w:color w:val="000000"/>
          <w:sz w:val="24"/>
          <w:szCs w:val="24"/>
          <w:lang w:val="ru-RU"/>
        </w:rPr>
        <w:t>СГС «Запасы».</w:t>
      </w:r>
    </w:p>
    <w:p w:rsidR="00B64DD3" w:rsidRPr="0057331F" w:rsidRDefault="0057331F">
      <w:pPr>
        <w:rPr>
          <w:rFonts w:hAnsi="Times New Roman" w:cs="Times New Roman"/>
          <w:color w:val="000000"/>
          <w:sz w:val="24"/>
          <w:szCs w:val="24"/>
          <w:lang w:val="ru-RU"/>
        </w:rPr>
      </w:pPr>
      <w:r w:rsidRPr="0057331F">
        <w:rPr>
          <w:rFonts w:hAnsi="Times New Roman" w:cs="Times New Roman"/>
          <w:b/>
          <w:bCs/>
          <w:color w:val="000000"/>
          <w:sz w:val="24"/>
          <w:szCs w:val="24"/>
          <w:lang w:val="ru-RU"/>
        </w:rPr>
        <w:t>8. Расчеты с подотчетными лицами</w:t>
      </w:r>
    </w:p>
    <w:p w:rsidR="00B64DD3" w:rsidRPr="0057331F" w:rsidRDefault="0057331F" w:rsidP="00DA3932">
      <w:pPr>
        <w:rPr>
          <w:rFonts w:hAnsi="Times New Roman" w:cs="Times New Roman"/>
          <w:color w:val="000000"/>
          <w:sz w:val="24"/>
          <w:szCs w:val="24"/>
          <w:lang w:val="ru-RU"/>
        </w:rPr>
      </w:pPr>
      <w:r w:rsidRPr="0057331F">
        <w:rPr>
          <w:rFonts w:hAnsi="Times New Roman" w:cs="Times New Roman"/>
          <w:color w:val="000000"/>
          <w:sz w:val="24"/>
          <w:szCs w:val="24"/>
          <w:lang w:val="ru-RU"/>
        </w:rPr>
        <w:t>8.1. Денежные средства выдаются под отчет на основании служебной</w:t>
      </w:r>
      <w:r>
        <w:rPr>
          <w:rFonts w:hAnsi="Times New Roman" w:cs="Times New Roman"/>
          <w:color w:val="000000"/>
          <w:sz w:val="24"/>
          <w:szCs w:val="24"/>
        </w:rPr>
        <w:t> </w:t>
      </w:r>
      <w:r w:rsidRPr="0057331F">
        <w:rPr>
          <w:rFonts w:hAnsi="Times New Roman" w:cs="Times New Roman"/>
          <w:color w:val="000000"/>
          <w:sz w:val="24"/>
          <w:szCs w:val="24"/>
          <w:lang w:val="ru-RU"/>
        </w:rPr>
        <w:t>записки</w:t>
      </w:r>
      <w:r w:rsidR="006C7851">
        <w:rPr>
          <w:rFonts w:hAnsi="Times New Roman" w:cs="Times New Roman"/>
          <w:color w:val="000000"/>
          <w:sz w:val="24"/>
          <w:szCs w:val="24"/>
          <w:lang w:val="ru-RU"/>
        </w:rPr>
        <w:t>, заявления</w:t>
      </w:r>
      <w:r w:rsidRPr="0057331F">
        <w:rPr>
          <w:rFonts w:hAnsi="Times New Roman" w:cs="Times New Roman"/>
          <w:color w:val="000000"/>
          <w:sz w:val="24"/>
          <w:szCs w:val="24"/>
          <w:lang w:val="ru-RU"/>
        </w:rPr>
        <w:t xml:space="preserve">, согласованной с главным врачом. </w:t>
      </w:r>
      <w:r w:rsidRPr="00DA3932">
        <w:rPr>
          <w:rFonts w:hAnsi="Times New Roman" w:cs="Times New Roman"/>
          <w:color w:val="000000"/>
          <w:sz w:val="24"/>
          <w:szCs w:val="24"/>
          <w:lang w:val="ru-RU"/>
        </w:rPr>
        <w:t>Выдача денежных средств под отчет производится</w:t>
      </w:r>
      <w:r>
        <w:rPr>
          <w:rFonts w:hAnsi="Times New Roman" w:cs="Times New Roman"/>
          <w:color w:val="000000"/>
          <w:sz w:val="24"/>
          <w:szCs w:val="24"/>
        </w:rPr>
        <w:t> </w:t>
      </w:r>
      <w:r w:rsidRPr="00DA3932">
        <w:rPr>
          <w:rFonts w:hAnsi="Times New Roman" w:cs="Times New Roman"/>
          <w:color w:val="000000"/>
          <w:sz w:val="24"/>
          <w:szCs w:val="24"/>
          <w:lang w:val="ru-RU"/>
        </w:rPr>
        <w:t>путем</w:t>
      </w:r>
      <w:r w:rsidR="00DA3932">
        <w:rPr>
          <w:rFonts w:hAnsi="Times New Roman" w:cs="Times New Roman"/>
          <w:color w:val="000000"/>
          <w:sz w:val="24"/>
          <w:szCs w:val="24"/>
          <w:lang w:val="ru-RU"/>
        </w:rPr>
        <w:t xml:space="preserve"> </w:t>
      </w:r>
      <w:r w:rsidRPr="0057331F">
        <w:rPr>
          <w:rFonts w:hAnsi="Times New Roman" w:cs="Times New Roman"/>
          <w:color w:val="000000"/>
          <w:sz w:val="24"/>
          <w:szCs w:val="24"/>
          <w:lang w:val="ru-RU"/>
        </w:rPr>
        <w:t>перечисления на зарплатную карту материально ответственного лица.</w:t>
      </w:r>
    </w:p>
    <w:p w:rsidR="003C090E"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8.2. Предельная сумма выдачи денежных средств под отчет на хозяйственные расходы устанавливается в</w:t>
      </w:r>
      <w:r>
        <w:rPr>
          <w:rFonts w:hAnsi="Times New Roman" w:cs="Times New Roman"/>
          <w:color w:val="000000"/>
          <w:sz w:val="24"/>
          <w:szCs w:val="24"/>
        </w:rPr>
        <w:t> </w:t>
      </w:r>
      <w:r w:rsidRPr="0057331F">
        <w:rPr>
          <w:rFonts w:hAnsi="Times New Roman" w:cs="Times New Roman"/>
          <w:color w:val="000000"/>
          <w:sz w:val="24"/>
          <w:szCs w:val="24"/>
          <w:lang w:val="ru-RU"/>
        </w:rPr>
        <w:t xml:space="preserve">размере </w:t>
      </w:r>
      <w:r w:rsidR="00DA3932">
        <w:rPr>
          <w:rFonts w:hAnsi="Times New Roman" w:cs="Times New Roman"/>
          <w:color w:val="000000"/>
          <w:sz w:val="24"/>
          <w:szCs w:val="24"/>
          <w:lang w:val="ru-RU"/>
        </w:rPr>
        <w:t>5 000,00</w:t>
      </w:r>
      <w:r w:rsidRPr="0057331F">
        <w:rPr>
          <w:rFonts w:hAnsi="Times New Roman" w:cs="Times New Roman"/>
          <w:color w:val="000000"/>
          <w:sz w:val="24"/>
          <w:szCs w:val="24"/>
          <w:lang w:val="ru-RU"/>
        </w:rPr>
        <w:t xml:space="preserve"> (</w:t>
      </w:r>
      <w:r w:rsidR="00DA3932">
        <w:rPr>
          <w:rFonts w:hAnsi="Times New Roman" w:cs="Times New Roman"/>
          <w:color w:val="000000"/>
          <w:sz w:val="24"/>
          <w:szCs w:val="24"/>
          <w:lang w:val="ru-RU"/>
        </w:rPr>
        <w:t>пять тысяч рублей</w:t>
      </w:r>
      <w:r w:rsidRPr="0057331F">
        <w:rPr>
          <w:rFonts w:hAnsi="Times New Roman" w:cs="Times New Roman"/>
          <w:color w:val="000000"/>
          <w:sz w:val="24"/>
          <w:szCs w:val="24"/>
          <w:lang w:val="ru-RU"/>
        </w:rPr>
        <w:t xml:space="preserve">) руб. </w:t>
      </w:r>
    </w:p>
    <w:p w:rsidR="00D20339"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8.4. Денежные средства выдаются под отчет</w:t>
      </w:r>
      <w:r w:rsidR="00D20339">
        <w:rPr>
          <w:rFonts w:hAnsi="Times New Roman" w:cs="Times New Roman"/>
          <w:color w:val="000000"/>
          <w:sz w:val="24"/>
          <w:szCs w:val="24"/>
          <w:lang w:val="ru-RU"/>
        </w:rPr>
        <w:t>:</w:t>
      </w:r>
    </w:p>
    <w:p w:rsidR="00B64DD3"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 xml:space="preserve"> </w:t>
      </w:r>
      <w:r w:rsidR="00D20339">
        <w:rPr>
          <w:rFonts w:hAnsi="Times New Roman" w:cs="Times New Roman"/>
          <w:color w:val="000000"/>
          <w:sz w:val="24"/>
          <w:szCs w:val="24"/>
          <w:lang w:val="ru-RU"/>
        </w:rPr>
        <w:t xml:space="preserve">- </w:t>
      </w:r>
      <w:r w:rsidRPr="0057331F">
        <w:rPr>
          <w:rFonts w:hAnsi="Times New Roman" w:cs="Times New Roman"/>
          <w:color w:val="000000"/>
          <w:sz w:val="24"/>
          <w:szCs w:val="24"/>
          <w:lang w:val="ru-RU"/>
        </w:rPr>
        <w:t>на хозяйственные нужды на срок, который сотрудник</w:t>
      </w:r>
      <w:r>
        <w:rPr>
          <w:rFonts w:hAnsi="Times New Roman" w:cs="Times New Roman"/>
          <w:color w:val="000000"/>
          <w:sz w:val="24"/>
          <w:szCs w:val="24"/>
        </w:rPr>
        <w:t> </w:t>
      </w:r>
      <w:r w:rsidRPr="0057331F">
        <w:rPr>
          <w:rFonts w:hAnsi="Times New Roman" w:cs="Times New Roman"/>
          <w:color w:val="000000"/>
          <w:sz w:val="24"/>
          <w:szCs w:val="24"/>
          <w:lang w:val="ru-RU"/>
        </w:rPr>
        <w:t xml:space="preserve">указал в заявлении на выдачу денежных средств под отчет, но не более </w:t>
      </w:r>
      <w:r w:rsidR="00DA3932">
        <w:rPr>
          <w:rFonts w:hAnsi="Times New Roman" w:cs="Times New Roman"/>
          <w:color w:val="000000"/>
          <w:sz w:val="24"/>
          <w:szCs w:val="24"/>
          <w:lang w:val="ru-RU"/>
        </w:rPr>
        <w:t xml:space="preserve">10 </w:t>
      </w:r>
      <w:r w:rsidRPr="003C090E">
        <w:rPr>
          <w:rFonts w:hAnsi="Times New Roman" w:cs="Times New Roman"/>
          <w:color w:val="000000"/>
          <w:sz w:val="24"/>
          <w:szCs w:val="24"/>
          <w:lang w:val="ru-RU"/>
        </w:rPr>
        <w:t>рабочих дней. По</w:t>
      </w:r>
      <w:r w:rsidRPr="003C090E">
        <w:rPr>
          <w:rFonts w:hAnsi="Times New Roman" w:cs="Times New Roman"/>
          <w:color w:val="000000"/>
          <w:sz w:val="24"/>
          <w:szCs w:val="24"/>
        </w:rPr>
        <w:t> </w:t>
      </w:r>
      <w:r w:rsidRPr="003C090E">
        <w:rPr>
          <w:rFonts w:hAnsi="Times New Roman" w:cs="Times New Roman"/>
          <w:color w:val="000000"/>
          <w:sz w:val="24"/>
          <w:szCs w:val="24"/>
          <w:lang w:val="ru-RU"/>
        </w:rPr>
        <w:t xml:space="preserve">истечении этого срока сотрудник должен отчитаться в течение </w:t>
      </w:r>
      <w:r w:rsidR="00DA3932" w:rsidRPr="003C090E">
        <w:rPr>
          <w:rFonts w:hAnsi="Times New Roman" w:cs="Times New Roman"/>
          <w:color w:val="000000"/>
          <w:sz w:val="24"/>
          <w:szCs w:val="24"/>
          <w:lang w:val="ru-RU"/>
        </w:rPr>
        <w:t>3</w:t>
      </w:r>
      <w:r w:rsidR="00DA3932">
        <w:rPr>
          <w:rFonts w:hAnsi="Times New Roman" w:cs="Times New Roman"/>
          <w:color w:val="000000"/>
          <w:sz w:val="24"/>
          <w:szCs w:val="24"/>
          <w:lang w:val="ru-RU"/>
        </w:rPr>
        <w:t xml:space="preserve"> </w:t>
      </w:r>
      <w:r w:rsidRPr="0057331F">
        <w:rPr>
          <w:rFonts w:hAnsi="Times New Roman" w:cs="Times New Roman"/>
          <w:color w:val="000000"/>
          <w:sz w:val="24"/>
          <w:szCs w:val="24"/>
          <w:lang w:val="ru-RU"/>
        </w:rPr>
        <w:t>рабочих дней.</w:t>
      </w:r>
    </w:p>
    <w:p w:rsidR="00D20339" w:rsidRPr="0057331F" w:rsidRDefault="00D20339">
      <w:pPr>
        <w:rPr>
          <w:rFonts w:hAnsi="Times New Roman" w:cs="Times New Roman"/>
          <w:color w:val="000000"/>
          <w:sz w:val="24"/>
          <w:szCs w:val="24"/>
          <w:lang w:val="ru-RU"/>
        </w:rPr>
      </w:pPr>
      <w:r>
        <w:rPr>
          <w:rFonts w:hAnsi="Times New Roman" w:cs="Times New Roman"/>
          <w:color w:val="000000"/>
          <w:sz w:val="24"/>
          <w:szCs w:val="24"/>
          <w:lang w:val="ru-RU"/>
        </w:rPr>
        <w:t>-</w:t>
      </w:r>
      <w:r w:rsidRPr="00D20339">
        <w:rPr>
          <w:rFonts w:hAnsi="Times New Roman" w:cs="Times New Roman"/>
          <w:color w:val="000000"/>
          <w:sz w:val="24"/>
          <w:szCs w:val="24"/>
          <w:lang w:val="ru-RU"/>
        </w:rPr>
        <w:t xml:space="preserve">на </w:t>
      </w:r>
      <w:r>
        <w:rPr>
          <w:rFonts w:hAnsi="Times New Roman" w:cs="Times New Roman"/>
          <w:color w:val="000000"/>
          <w:sz w:val="24"/>
          <w:szCs w:val="24"/>
          <w:lang w:val="ru-RU"/>
        </w:rPr>
        <w:t>почтовые расходы - по факту использования</w:t>
      </w:r>
      <w:bookmarkStart w:id="5" w:name="_GoBack"/>
      <w:bookmarkEnd w:id="5"/>
      <w:r w:rsidRPr="00D20339">
        <w:rPr>
          <w:rFonts w:hAnsi="Times New Roman" w:cs="Times New Roman"/>
          <w:color w:val="000000"/>
          <w:sz w:val="24"/>
          <w:szCs w:val="24"/>
          <w:lang w:val="ru-RU"/>
        </w:rPr>
        <w:t>. По истечении этого срока сотрудник должен отчитаться в течение</w:t>
      </w:r>
      <w:r>
        <w:rPr>
          <w:rFonts w:hAnsi="Times New Roman" w:cs="Times New Roman"/>
          <w:color w:val="000000"/>
          <w:sz w:val="24"/>
          <w:szCs w:val="24"/>
          <w:lang w:val="ru-RU"/>
        </w:rPr>
        <w:t xml:space="preserve"> 10</w:t>
      </w:r>
      <w:r w:rsidRPr="00D20339">
        <w:rPr>
          <w:rFonts w:hAnsi="Times New Roman" w:cs="Times New Roman"/>
          <w:color w:val="000000"/>
          <w:sz w:val="24"/>
          <w:szCs w:val="24"/>
          <w:lang w:val="ru-RU"/>
        </w:rPr>
        <w:t xml:space="preserve"> рабочих дней.</w:t>
      </w:r>
    </w:p>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8.5.</w:t>
      </w:r>
      <w:r>
        <w:rPr>
          <w:rFonts w:hAnsi="Times New Roman" w:cs="Times New Roman"/>
          <w:color w:val="000000"/>
          <w:sz w:val="24"/>
          <w:szCs w:val="24"/>
        </w:rPr>
        <w:t> </w:t>
      </w:r>
      <w:r w:rsidRPr="0057331F">
        <w:rPr>
          <w:rFonts w:hAnsi="Times New Roman" w:cs="Times New Roman"/>
          <w:color w:val="000000"/>
          <w:sz w:val="24"/>
          <w:szCs w:val="24"/>
          <w:lang w:val="ru-RU"/>
        </w:rPr>
        <w:t>При направлении сотрудников учреждения в служебные командировки на территории России</w:t>
      </w:r>
      <w:r>
        <w:rPr>
          <w:rFonts w:hAnsi="Times New Roman" w:cs="Times New Roman"/>
          <w:color w:val="000000"/>
          <w:sz w:val="24"/>
          <w:szCs w:val="24"/>
        </w:rPr>
        <w:t> </w:t>
      </w:r>
      <w:r w:rsidRPr="0057331F">
        <w:rPr>
          <w:rFonts w:hAnsi="Times New Roman" w:cs="Times New Roman"/>
          <w:color w:val="000000"/>
          <w:sz w:val="24"/>
          <w:szCs w:val="24"/>
          <w:lang w:val="ru-RU"/>
        </w:rPr>
        <w:t>расходы на них возмещаются в размере, установленном Порядком оформления служебных</w:t>
      </w:r>
      <w:r>
        <w:rPr>
          <w:rFonts w:hAnsi="Times New Roman" w:cs="Times New Roman"/>
          <w:color w:val="000000"/>
          <w:sz w:val="24"/>
          <w:szCs w:val="24"/>
        </w:rPr>
        <w:t> </w:t>
      </w:r>
      <w:r w:rsidRPr="0057331F">
        <w:rPr>
          <w:rFonts w:hAnsi="Times New Roman" w:cs="Times New Roman"/>
          <w:color w:val="000000"/>
          <w:sz w:val="24"/>
          <w:szCs w:val="24"/>
          <w:lang w:val="ru-RU"/>
        </w:rPr>
        <w:t xml:space="preserve">командировок </w:t>
      </w:r>
      <w:r w:rsidRPr="003C090E">
        <w:rPr>
          <w:rFonts w:hAnsi="Times New Roman" w:cs="Times New Roman"/>
          <w:color w:val="000000"/>
          <w:sz w:val="24"/>
          <w:szCs w:val="24"/>
          <w:lang w:val="ru-RU"/>
        </w:rPr>
        <w:t>(приложение</w:t>
      </w:r>
      <w:r w:rsidR="003C090E" w:rsidRPr="003C090E">
        <w:rPr>
          <w:rFonts w:hAnsi="Times New Roman" w:cs="Times New Roman"/>
          <w:color w:val="000000"/>
          <w:sz w:val="24"/>
          <w:szCs w:val="24"/>
          <w:lang w:val="ru-RU"/>
        </w:rPr>
        <w:t xml:space="preserve"> 15</w:t>
      </w:r>
      <w:r w:rsidRPr="003C090E">
        <w:rPr>
          <w:rFonts w:hAnsi="Times New Roman" w:cs="Times New Roman"/>
          <w:color w:val="000000"/>
          <w:sz w:val="24"/>
          <w:szCs w:val="24"/>
          <w:lang w:val="ru-RU"/>
        </w:rPr>
        <w:t>).</w:t>
      </w:r>
      <w:r w:rsidRPr="0057331F">
        <w:rPr>
          <w:rFonts w:hAnsi="Times New Roman" w:cs="Times New Roman"/>
          <w:color w:val="000000"/>
          <w:sz w:val="24"/>
          <w:szCs w:val="24"/>
          <w:lang w:val="ru-RU"/>
        </w:rPr>
        <w:t xml:space="preserve"> Возмещение расходов на служебные командировки, превышающих</w:t>
      </w:r>
      <w:r>
        <w:rPr>
          <w:rFonts w:hAnsi="Times New Roman" w:cs="Times New Roman"/>
          <w:color w:val="000000"/>
          <w:sz w:val="24"/>
          <w:szCs w:val="24"/>
        </w:rPr>
        <w:t> </w:t>
      </w:r>
      <w:r w:rsidRPr="0057331F">
        <w:rPr>
          <w:rFonts w:hAnsi="Times New Roman" w:cs="Times New Roman"/>
          <w:color w:val="000000"/>
          <w:sz w:val="24"/>
          <w:szCs w:val="24"/>
          <w:lang w:val="ru-RU"/>
        </w:rPr>
        <w:t>размер, установленный указанным Порядком, производится по фактическим расходам за счет</w:t>
      </w:r>
      <w:r>
        <w:rPr>
          <w:rFonts w:hAnsi="Times New Roman" w:cs="Times New Roman"/>
          <w:color w:val="000000"/>
          <w:sz w:val="24"/>
          <w:szCs w:val="24"/>
        </w:rPr>
        <w:t> </w:t>
      </w:r>
      <w:r w:rsidRPr="0057331F">
        <w:rPr>
          <w:rFonts w:hAnsi="Times New Roman" w:cs="Times New Roman"/>
          <w:color w:val="000000"/>
          <w:sz w:val="24"/>
          <w:szCs w:val="24"/>
          <w:lang w:val="ru-RU"/>
        </w:rPr>
        <w:t>средств от деятельности, приносящей доход, с разрешения главного врача (оформленного</w:t>
      </w:r>
      <w:r>
        <w:rPr>
          <w:rFonts w:hAnsi="Times New Roman" w:cs="Times New Roman"/>
          <w:color w:val="000000"/>
          <w:sz w:val="24"/>
          <w:szCs w:val="24"/>
        </w:rPr>
        <w:t> </w:t>
      </w:r>
      <w:r w:rsidRPr="0057331F">
        <w:rPr>
          <w:rFonts w:hAnsi="Times New Roman" w:cs="Times New Roman"/>
          <w:color w:val="000000"/>
          <w:sz w:val="24"/>
          <w:szCs w:val="24"/>
          <w:lang w:val="ru-RU"/>
        </w:rPr>
        <w:t>приказом).</w:t>
      </w:r>
    </w:p>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8.6. Предельные сроки отчета по выданным доверенностям на получение материальных ценностей устанавливаются следующие:</w:t>
      </w:r>
      <w:r w:rsidRPr="0057331F">
        <w:rPr>
          <w:lang w:val="ru-RU"/>
        </w:rPr>
        <w:br/>
      </w:r>
      <w:r w:rsidRPr="0057331F">
        <w:rPr>
          <w:rFonts w:hAnsi="Times New Roman" w:cs="Times New Roman"/>
          <w:color w:val="000000"/>
          <w:sz w:val="24"/>
          <w:szCs w:val="24"/>
          <w:lang w:val="ru-RU"/>
        </w:rPr>
        <w:t>– в течение 10 календарных дней с момента получения;</w:t>
      </w:r>
      <w:r w:rsidRPr="0057331F">
        <w:rPr>
          <w:lang w:val="ru-RU"/>
        </w:rPr>
        <w:br/>
      </w:r>
      <w:r w:rsidRPr="0057331F">
        <w:rPr>
          <w:rFonts w:hAnsi="Times New Roman" w:cs="Times New Roman"/>
          <w:color w:val="000000"/>
          <w:sz w:val="24"/>
          <w:szCs w:val="24"/>
          <w:lang w:val="ru-RU"/>
        </w:rPr>
        <w:t>– в течение трех рабочих дней с момента получения материальных ценностей.</w:t>
      </w:r>
    </w:p>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Доверенности выдаются штатным сотрудникам, с которыми заключен договор о полной материальной ответственности.</w:t>
      </w:r>
    </w:p>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 xml:space="preserve">8.7 Авансовые отчеты </w:t>
      </w:r>
      <w:r w:rsidR="003C090E">
        <w:rPr>
          <w:rFonts w:hAnsi="Times New Roman" w:cs="Times New Roman"/>
          <w:color w:val="000000"/>
          <w:sz w:val="24"/>
          <w:szCs w:val="24"/>
          <w:lang w:val="ru-RU"/>
        </w:rPr>
        <w:t xml:space="preserve">(отчеты о расходах подотчётного лица) </w:t>
      </w:r>
      <w:r w:rsidRPr="0057331F">
        <w:rPr>
          <w:rFonts w:hAnsi="Times New Roman" w:cs="Times New Roman"/>
          <w:color w:val="000000"/>
          <w:sz w:val="24"/>
          <w:szCs w:val="24"/>
          <w:lang w:val="ru-RU"/>
        </w:rPr>
        <w:t>брошюруются в хронологическом порядке в последний день отчетного месяца.</w:t>
      </w:r>
    </w:p>
    <w:p w:rsidR="00B64DD3" w:rsidRPr="0057331F" w:rsidRDefault="0057331F">
      <w:pPr>
        <w:rPr>
          <w:rFonts w:hAnsi="Times New Roman" w:cs="Times New Roman"/>
          <w:color w:val="000000"/>
          <w:sz w:val="24"/>
          <w:szCs w:val="24"/>
          <w:lang w:val="ru-RU"/>
        </w:rPr>
      </w:pPr>
      <w:r w:rsidRPr="0057331F">
        <w:rPr>
          <w:rFonts w:hAnsi="Times New Roman" w:cs="Times New Roman"/>
          <w:b/>
          <w:bCs/>
          <w:color w:val="000000"/>
          <w:sz w:val="24"/>
          <w:szCs w:val="24"/>
          <w:lang w:val="ru-RU"/>
        </w:rPr>
        <w:t>9. Расчеты с дебиторами и кредиторами</w:t>
      </w:r>
    </w:p>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9.1. Денежные</w:t>
      </w:r>
      <w:r>
        <w:rPr>
          <w:rFonts w:hAnsi="Times New Roman" w:cs="Times New Roman"/>
          <w:color w:val="000000"/>
          <w:sz w:val="24"/>
          <w:szCs w:val="24"/>
        </w:rPr>
        <w:t> </w:t>
      </w:r>
      <w:r w:rsidRPr="0057331F">
        <w:rPr>
          <w:rFonts w:hAnsi="Times New Roman" w:cs="Times New Roman"/>
          <w:color w:val="000000"/>
          <w:sz w:val="24"/>
          <w:szCs w:val="24"/>
          <w:lang w:val="ru-RU"/>
        </w:rPr>
        <w:t>средства от виновных лиц в возмещение ущерба, причиненного нефинансовым активам, отражаются по коду вида деятельности «2» – приносящая доход деятельность</w:t>
      </w:r>
      <w:r>
        <w:rPr>
          <w:rFonts w:hAnsi="Times New Roman" w:cs="Times New Roman"/>
          <w:color w:val="000000"/>
          <w:sz w:val="24"/>
          <w:szCs w:val="24"/>
        </w:rPr>
        <w:t> </w:t>
      </w:r>
      <w:r w:rsidRPr="0057331F">
        <w:rPr>
          <w:rFonts w:hAnsi="Times New Roman" w:cs="Times New Roman"/>
          <w:color w:val="000000"/>
          <w:sz w:val="24"/>
          <w:szCs w:val="24"/>
          <w:lang w:val="ru-RU"/>
        </w:rPr>
        <w:t>(собственные доходы учреждения).</w:t>
      </w:r>
    </w:p>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lastRenderedPageBreak/>
        <w:t>Возмещение в натуральной форме ущерба, причиненного нефинансовым активам, отражается по</w:t>
      </w:r>
      <w:r>
        <w:rPr>
          <w:rFonts w:hAnsi="Times New Roman" w:cs="Times New Roman"/>
          <w:color w:val="000000"/>
          <w:sz w:val="24"/>
          <w:szCs w:val="24"/>
        </w:rPr>
        <w:t> </w:t>
      </w:r>
      <w:r w:rsidRPr="0057331F">
        <w:rPr>
          <w:rFonts w:hAnsi="Times New Roman" w:cs="Times New Roman"/>
          <w:color w:val="000000"/>
          <w:sz w:val="24"/>
          <w:szCs w:val="24"/>
          <w:lang w:val="ru-RU"/>
        </w:rPr>
        <w:t>коду вида финансового обеспечения (деятельности), по которому активы учитывались.</w:t>
      </w:r>
    </w:p>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9.2. Задолженность дебиторов в виде возмещения эксплуатационных и коммунальных расходов</w:t>
      </w:r>
      <w:r>
        <w:rPr>
          <w:rFonts w:hAnsi="Times New Roman" w:cs="Times New Roman"/>
          <w:color w:val="000000"/>
          <w:sz w:val="24"/>
          <w:szCs w:val="24"/>
        </w:rPr>
        <w:t> </w:t>
      </w:r>
      <w:r w:rsidRPr="0057331F">
        <w:rPr>
          <w:rFonts w:hAnsi="Times New Roman" w:cs="Times New Roman"/>
          <w:color w:val="000000"/>
          <w:sz w:val="24"/>
          <w:szCs w:val="24"/>
          <w:lang w:val="ru-RU"/>
        </w:rPr>
        <w:t>отражается в учете на основании выставленного арендатору счета, счетов поставщиков</w:t>
      </w:r>
      <w:r>
        <w:rPr>
          <w:rFonts w:hAnsi="Times New Roman" w:cs="Times New Roman"/>
          <w:color w:val="000000"/>
          <w:sz w:val="24"/>
          <w:szCs w:val="24"/>
        </w:rPr>
        <w:t> </w:t>
      </w:r>
      <w:r w:rsidRPr="0057331F">
        <w:rPr>
          <w:rFonts w:hAnsi="Times New Roman" w:cs="Times New Roman"/>
          <w:color w:val="000000"/>
          <w:sz w:val="24"/>
          <w:szCs w:val="24"/>
          <w:lang w:val="ru-RU"/>
        </w:rPr>
        <w:t>(подрядчиков), Бухгалтерской справки (ф</w:t>
      </w:r>
      <w:r w:rsidR="00B702AC">
        <w:rPr>
          <w:rFonts w:hAnsi="Times New Roman" w:cs="Times New Roman"/>
          <w:color w:val="000000"/>
          <w:sz w:val="24"/>
          <w:szCs w:val="24"/>
          <w:lang w:val="ru-RU"/>
        </w:rPr>
        <w:t>. 0504833).</w:t>
      </w:r>
    </w:p>
    <w:p w:rsidR="00B64DD3" w:rsidRPr="0057331F" w:rsidRDefault="00B702AC">
      <w:pPr>
        <w:rPr>
          <w:rFonts w:hAnsi="Times New Roman" w:cs="Times New Roman"/>
          <w:color w:val="000000"/>
          <w:sz w:val="24"/>
          <w:szCs w:val="24"/>
          <w:lang w:val="ru-RU"/>
        </w:rPr>
      </w:pPr>
      <w:r>
        <w:rPr>
          <w:rFonts w:hAnsi="Times New Roman" w:cs="Times New Roman"/>
          <w:b/>
          <w:bCs/>
          <w:color w:val="000000"/>
          <w:sz w:val="24"/>
          <w:szCs w:val="24"/>
          <w:lang w:val="ru-RU"/>
        </w:rPr>
        <w:t>10</w:t>
      </w:r>
      <w:r w:rsidR="0057331F" w:rsidRPr="0057331F">
        <w:rPr>
          <w:rFonts w:hAnsi="Times New Roman" w:cs="Times New Roman"/>
          <w:b/>
          <w:bCs/>
          <w:color w:val="000000"/>
          <w:sz w:val="24"/>
          <w:szCs w:val="24"/>
          <w:lang w:val="ru-RU"/>
        </w:rPr>
        <w:t>. Дебиторская и кредиторская задолженность</w:t>
      </w:r>
    </w:p>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1</w:t>
      </w:r>
      <w:r w:rsidR="00B702AC">
        <w:rPr>
          <w:rFonts w:hAnsi="Times New Roman" w:cs="Times New Roman"/>
          <w:color w:val="000000"/>
          <w:sz w:val="24"/>
          <w:szCs w:val="24"/>
          <w:lang w:val="ru-RU"/>
        </w:rPr>
        <w:t>0</w:t>
      </w:r>
      <w:r w:rsidRPr="0057331F">
        <w:rPr>
          <w:rFonts w:hAnsi="Times New Roman" w:cs="Times New Roman"/>
          <w:color w:val="000000"/>
          <w:sz w:val="24"/>
          <w:szCs w:val="24"/>
          <w:lang w:val="ru-RU"/>
        </w:rPr>
        <w:t>.1. Дебиторская задолженность списывается с учета после того, как комиссия по поступлению и</w:t>
      </w:r>
      <w:r>
        <w:rPr>
          <w:rFonts w:hAnsi="Times New Roman" w:cs="Times New Roman"/>
          <w:color w:val="000000"/>
          <w:sz w:val="24"/>
          <w:szCs w:val="24"/>
        </w:rPr>
        <w:t> </w:t>
      </w:r>
      <w:r w:rsidRPr="0057331F">
        <w:rPr>
          <w:rFonts w:hAnsi="Times New Roman" w:cs="Times New Roman"/>
          <w:color w:val="000000"/>
          <w:sz w:val="24"/>
          <w:szCs w:val="24"/>
          <w:lang w:val="ru-RU"/>
        </w:rPr>
        <w:t>выбытию активов признает ее сомнительной или безнадежной к взысканию в порядке,</w:t>
      </w:r>
      <w:r>
        <w:rPr>
          <w:rFonts w:hAnsi="Times New Roman" w:cs="Times New Roman"/>
          <w:color w:val="000000"/>
          <w:sz w:val="24"/>
          <w:szCs w:val="24"/>
        </w:rPr>
        <w:t> </w:t>
      </w:r>
      <w:r w:rsidRPr="0057331F">
        <w:rPr>
          <w:rFonts w:hAnsi="Times New Roman" w:cs="Times New Roman"/>
          <w:color w:val="000000"/>
          <w:sz w:val="24"/>
          <w:szCs w:val="24"/>
          <w:lang w:val="ru-RU"/>
        </w:rPr>
        <w:t>утвержденном</w:t>
      </w:r>
      <w:r>
        <w:rPr>
          <w:rFonts w:hAnsi="Times New Roman" w:cs="Times New Roman"/>
          <w:color w:val="000000"/>
          <w:sz w:val="24"/>
          <w:szCs w:val="24"/>
        </w:rPr>
        <w:t> </w:t>
      </w:r>
      <w:r w:rsidRPr="0057331F">
        <w:rPr>
          <w:rFonts w:hAnsi="Times New Roman" w:cs="Times New Roman"/>
          <w:color w:val="000000"/>
          <w:sz w:val="24"/>
          <w:szCs w:val="24"/>
          <w:lang w:val="ru-RU"/>
        </w:rPr>
        <w:t>положением о признании дебиторской задолженности сомнительной и безнадежной</w:t>
      </w:r>
      <w:r>
        <w:rPr>
          <w:rFonts w:hAnsi="Times New Roman" w:cs="Times New Roman"/>
          <w:color w:val="000000"/>
          <w:sz w:val="24"/>
          <w:szCs w:val="24"/>
        </w:rPr>
        <w:t> </w:t>
      </w:r>
      <w:r w:rsidRPr="0057331F">
        <w:rPr>
          <w:rFonts w:hAnsi="Times New Roman" w:cs="Times New Roman"/>
          <w:color w:val="000000"/>
          <w:sz w:val="24"/>
          <w:szCs w:val="24"/>
          <w:lang w:val="ru-RU"/>
        </w:rPr>
        <w:t>к взысканию.</w:t>
      </w:r>
      <w:r w:rsidRPr="0057331F">
        <w:rPr>
          <w:lang w:val="ru-RU"/>
        </w:rPr>
        <w:br/>
      </w:r>
      <w:r w:rsidRPr="0057331F">
        <w:rPr>
          <w:rFonts w:hAnsi="Times New Roman" w:cs="Times New Roman"/>
          <w:color w:val="000000"/>
          <w:sz w:val="24"/>
          <w:szCs w:val="24"/>
          <w:lang w:val="ru-RU"/>
        </w:rPr>
        <w:t>Основание: пункт 339 Инструкции к Единому плану счетов № 157н, пункт 11 СГС «Доходы».</w:t>
      </w:r>
    </w:p>
    <w:p w:rsidR="00B64DD3" w:rsidRPr="0057331F" w:rsidRDefault="00B702AC">
      <w:pPr>
        <w:rPr>
          <w:rFonts w:hAnsi="Times New Roman" w:cs="Times New Roman"/>
          <w:color w:val="000000"/>
          <w:sz w:val="24"/>
          <w:szCs w:val="24"/>
          <w:lang w:val="ru-RU"/>
        </w:rPr>
      </w:pPr>
      <w:r>
        <w:rPr>
          <w:rFonts w:hAnsi="Times New Roman" w:cs="Times New Roman"/>
          <w:color w:val="000000"/>
          <w:sz w:val="24"/>
          <w:szCs w:val="24"/>
          <w:lang w:val="ru-RU"/>
        </w:rPr>
        <w:t>10</w:t>
      </w:r>
      <w:r w:rsidR="0057331F" w:rsidRPr="0057331F">
        <w:rPr>
          <w:rFonts w:hAnsi="Times New Roman" w:cs="Times New Roman"/>
          <w:color w:val="000000"/>
          <w:sz w:val="24"/>
          <w:szCs w:val="24"/>
          <w:lang w:val="ru-RU"/>
        </w:rPr>
        <w:t xml:space="preserve">.2. Кредиторская задолженность, не востребованная кредитором, списывается на финансовый результат на основании решения инвентаризационной комиссии о признании задолженности невостребованной. Одновременно списанная с балансового учета кредиторская задолженность отражается на </w:t>
      </w:r>
      <w:proofErr w:type="spellStart"/>
      <w:r w:rsidR="0057331F" w:rsidRPr="0057331F">
        <w:rPr>
          <w:rFonts w:hAnsi="Times New Roman" w:cs="Times New Roman"/>
          <w:color w:val="000000"/>
          <w:sz w:val="24"/>
          <w:szCs w:val="24"/>
          <w:lang w:val="ru-RU"/>
        </w:rPr>
        <w:t>забалансовом</w:t>
      </w:r>
      <w:proofErr w:type="spellEnd"/>
      <w:r w:rsidR="0057331F" w:rsidRPr="0057331F">
        <w:rPr>
          <w:rFonts w:hAnsi="Times New Roman" w:cs="Times New Roman"/>
          <w:color w:val="000000"/>
          <w:sz w:val="24"/>
          <w:szCs w:val="24"/>
          <w:lang w:val="ru-RU"/>
        </w:rPr>
        <w:t xml:space="preserve"> счете 20 «Задолженность, не востребованная кредиторами».</w:t>
      </w:r>
    </w:p>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 xml:space="preserve">Порядок принятия решения о списании с балансового и </w:t>
      </w:r>
      <w:proofErr w:type="spellStart"/>
      <w:r w:rsidRPr="0057331F">
        <w:rPr>
          <w:rFonts w:hAnsi="Times New Roman" w:cs="Times New Roman"/>
          <w:color w:val="000000"/>
          <w:sz w:val="24"/>
          <w:szCs w:val="24"/>
          <w:lang w:val="ru-RU"/>
        </w:rPr>
        <w:t>забалансового</w:t>
      </w:r>
      <w:proofErr w:type="spellEnd"/>
      <w:r w:rsidRPr="0057331F">
        <w:rPr>
          <w:rFonts w:hAnsi="Times New Roman" w:cs="Times New Roman"/>
          <w:color w:val="000000"/>
          <w:sz w:val="24"/>
          <w:szCs w:val="24"/>
          <w:lang w:val="ru-RU"/>
        </w:rPr>
        <w:t xml:space="preserve"> учета утвержден в положении о списании кредиторской задолженности — </w:t>
      </w:r>
      <w:r w:rsidRPr="003C090E">
        <w:rPr>
          <w:rFonts w:hAnsi="Times New Roman" w:cs="Times New Roman"/>
          <w:color w:val="000000"/>
          <w:sz w:val="24"/>
          <w:szCs w:val="24"/>
          <w:lang w:val="ru-RU"/>
        </w:rPr>
        <w:t xml:space="preserve">приложение № </w:t>
      </w:r>
      <w:r w:rsidR="003C090E" w:rsidRPr="003C090E">
        <w:rPr>
          <w:rFonts w:hAnsi="Times New Roman" w:cs="Times New Roman"/>
          <w:color w:val="000000"/>
          <w:sz w:val="24"/>
          <w:szCs w:val="24"/>
          <w:lang w:val="ru-RU"/>
        </w:rPr>
        <w:t>18</w:t>
      </w:r>
      <w:r w:rsidR="003C090E">
        <w:rPr>
          <w:rFonts w:hAnsi="Times New Roman" w:cs="Times New Roman"/>
          <w:color w:val="000000"/>
          <w:sz w:val="24"/>
          <w:szCs w:val="24"/>
          <w:lang w:val="ru-RU"/>
        </w:rPr>
        <w:t>.</w:t>
      </w:r>
      <w:r w:rsidRPr="0057331F">
        <w:rPr>
          <w:lang w:val="ru-RU"/>
        </w:rPr>
        <w:br/>
      </w:r>
      <w:r w:rsidRPr="0057331F">
        <w:rPr>
          <w:rFonts w:hAnsi="Times New Roman" w:cs="Times New Roman"/>
          <w:color w:val="000000"/>
          <w:sz w:val="24"/>
          <w:szCs w:val="24"/>
          <w:lang w:val="ru-RU"/>
        </w:rPr>
        <w:t>Основание: пункты 371, 372 Инструкции к Единому плану счетов № 157н.</w:t>
      </w:r>
    </w:p>
    <w:p w:rsidR="00B64DD3" w:rsidRPr="0057331F" w:rsidRDefault="00B702AC">
      <w:pPr>
        <w:rPr>
          <w:rFonts w:hAnsi="Times New Roman" w:cs="Times New Roman"/>
          <w:color w:val="000000"/>
          <w:sz w:val="24"/>
          <w:szCs w:val="24"/>
          <w:lang w:val="ru-RU"/>
        </w:rPr>
      </w:pPr>
      <w:r>
        <w:rPr>
          <w:rFonts w:hAnsi="Times New Roman" w:cs="Times New Roman"/>
          <w:b/>
          <w:bCs/>
          <w:color w:val="000000"/>
          <w:sz w:val="24"/>
          <w:szCs w:val="24"/>
          <w:lang w:val="ru-RU"/>
        </w:rPr>
        <w:t>11</w:t>
      </w:r>
      <w:r w:rsidR="0057331F" w:rsidRPr="0057331F">
        <w:rPr>
          <w:rFonts w:hAnsi="Times New Roman" w:cs="Times New Roman"/>
          <w:b/>
          <w:bCs/>
          <w:color w:val="000000"/>
          <w:sz w:val="24"/>
          <w:szCs w:val="24"/>
          <w:lang w:val="ru-RU"/>
        </w:rPr>
        <w:t>. Финансовый результат</w:t>
      </w:r>
    </w:p>
    <w:p w:rsidR="00B64DD3" w:rsidRPr="003C090E" w:rsidRDefault="00B702AC">
      <w:pPr>
        <w:rPr>
          <w:rFonts w:hAnsi="Times New Roman" w:cs="Times New Roman"/>
          <w:color w:val="000000"/>
          <w:sz w:val="24"/>
          <w:szCs w:val="24"/>
          <w:lang w:val="ru-RU"/>
        </w:rPr>
      </w:pPr>
      <w:r>
        <w:rPr>
          <w:rFonts w:hAnsi="Times New Roman" w:cs="Times New Roman"/>
          <w:color w:val="000000"/>
          <w:sz w:val="24"/>
          <w:szCs w:val="24"/>
          <w:lang w:val="ru-RU"/>
        </w:rPr>
        <w:t>11</w:t>
      </w:r>
      <w:r w:rsidR="0057331F" w:rsidRPr="0057331F">
        <w:rPr>
          <w:rFonts w:hAnsi="Times New Roman" w:cs="Times New Roman"/>
          <w:color w:val="000000"/>
          <w:sz w:val="24"/>
          <w:szCs w:val="24"/>
          <w:lang w:val="ru-RU"/>
        </w:rPr>
        <w:t>.1.</w:t>
      </w:r>
      <w:r w:rsidR="0057331F">
        <w:rPr>
          <w:rFonts w:hAnsi="Times New Roman" w:cs="Times New Roman"/>
          <w:color w:val="000000"/>
          <w:sz w:val="24"/>
          <w:szCs w:val="24"/>
        </w:rPr>
        <w:t> </w:t>
      </w:r>
      <w:r w:rsidR="0057331F" w:rsidRPr="0057331F">
        <w:rPr>
          <w:rFonts w:hAnsi="Times New Roman" w:cs="Times New Roman"/>
          <w:color w:val="000000"/>
          <w:sz w:val="24"/>
          <w:szCs w:val="24"/>
          <w:lang w:val="ru-RU"/>
        </w:rPr>
        <w:t>В отношении платных услуг, по которым срок действия договора менее года, а даты начала и окончания исполнения договора приходятся на разные отчетные годы, учреждение применяет положения СГС «Долгосрочные договоры».</w:t>
      </w:r>
      <w:r w:rsidR="0057331F" w:rsidRPr="0057331F">
        <w:rPr>
          <w:lang w:val="ru-RU"/>
        </w:rPr>
        <w:br/>
      </w:r>
      <w:r w:rsidR="0057331F" w:rsidRPr="003C090E">
        <w:rPr>
          <w:rFonts w:hAnsi="Times New Roman" w:cs="Times New Roman"/>
          <w:color w:val="000000"/>
          <w:sz w:val="24"/>
          <w:szCs w:val="24"/>
          <w:lang w:val="ru-RU"/>
        </w:rPr>
        <w:t>Основание: пункт 5 СГС «Долгосрочные договоры».</w:t>
      </w:r>
    </w:p>
    <w:p w:rsidR="00B64DD3" w:rsidRPr="003C090E" w:rsidRDefault="0057331F">
      <w:pPr>
        <w:rPr>
          <w:rFonts w:hAnsi="Times New Roman" w:cs="Times New Roman"/>
          <w:color w:val="000000"/>
          <w:sz w:val="24"/>
          <w:szCs w:val="24"/>
          <w:lang w:val="ru-RU"/>
        </w:rPr>
      </w:pPr>
      <w:r w:rsidRPr="003C090E">
        <w:rPr>
          <w:rFonts w:hAnsi="Times New Roman" w:cs="Times New Roman"/>
          <w:color w:val="000000"/>
          <w:sz w:val="24"/>
          <w:szCs w:val="24"/>
          <w:lang w:val="ru-RU"/>
        </w:rPr>
        <w:t>1</w:t>
      </w:r>
      <w:r w:rsidR="00B702AC">
        <w:rPr>
          <w:rFonts w:hAnsi="Times New Roman" w:cs="Times New Roman"/>
          <w:color w:val="000000"/>
          <w:sz w:val="24"/>
          <w:szCs w:val="24"/>
          <w:lang w:val="ru-RU"/>
        </w:rPr>
        <w:t>1</w:t>
      </w:r>
      <w:r w:rsidRPr="003C090E">
        <w:rPr>
          <w:rFonts w:hAnsi="Times New Roman" w:cs="Times New Roman"/>
          <w:color w:val="000000"/>
          <w:sz w:val="24"/>
          <w:szCs w:val="24"/>
          <w:lang w:val="ru-RU"/>
        </w:rPr>
        <w:t>.4. Доходы начисляются:</w:t>
      </w:r>
    </w:p>
    <w:p w:rsidR="00B64DD3" w:rsidRPr="0057331F" w:rsidRDefault="0057331F" w:rsidP="00194FE5">
      <w:pPr>
        <w:numPr>
          <w:ilvl w:val="0"/>
          <w:numId w:val="38"/>
        </w:numPr>
        <w:ind w:left="780" w:right="180"/>
        <w:contextualSpacing/>
        <w:rPr>
          <w:rFonts w:hAnsi="Times New Roman" w:cs="Times New Roman"/>
          <w:color w:val="000000"/>
          <w:sz w:val="24"/>
          <w:szCs w:val="24"/>
          <w:lang w:val="ru-RU"/>
        </w:rPr>
      </w:pPr>
      <w:r w:rsidRPr="0057331F">
        <w:rPr>
          <w:rFonts w:hAnsi="Times New Roman" w:cs="Times New Roman"/>
          <w:color w:val="000000"/>
          <w:sz w:val="24"/>
          <w:szCs w:val="24"/>
          <w:lang w:val="ru-RU"/>
        </w:rPr>
        <w:t>по программам ОМС</w:t>
      </w:r>
      <w:r w:rsidR="00B702AC">
        <w:rPr>
          <w:rFonts w:hAnsi="Times New Roman" w:cs="Times New Roman"/>
          <w:color w:val="000000"/>
          <w:sz w:val="24"/>
          <w:szCs w:val="24"/>
          <w:lang w:val="ru-RU"/>
        </w:rPr>
        <w:t xml:space="preserve"> и МБТ </w:t>
      </w:r>
      <w:r w:rsidRPr="0057331F">
        <w:rPr>
          <w:rFonts w:hAnsi="Times New Roman" w:cs="Times New Roman"/>
          <w:color w:val="000000"/>
          <w:sz w:val="24"/>
          <w:szCs w:val="24"/>
          <w:lang w:val="ru-RU"/>
        </w:rPr>
        <w:t>– на дату подписания первичного документа со страховой медицинской организацией: акта об оказании услуг, акта сверки и пр.;</w:t>
      </w:r>
    </w:p>
    <w:p w:rsidR="00B64DD3" w:rsidRPr="0057331F" w:rsidRDefault="0057331F" w:rsidP="00194FE5">
      <w:pPr>
        <w:numPr>
          <w:ilvl w:val="0"/>
          <w:numId w:val="38"/>
        </w:numPr>
        <w:ind w:left="780" w:right="180"/>
        <w:contextualSpacing/>
        <w:rPr>
          <w:rFonts w:hAnsi="Times New Roman" w:cs="Times New Roman"/>
          <w:color w:val="000000"/>
          <w:sz w:val="24"/>
          <w:szCs w:val="24"/>
          <w:lang w:val="ru-RU"/>
        </w:rPr>
      </w:pPr>
      <w:r w:rsidRPr="0057331F">
        <w:rPr>
          <w:rFonts w:hAnsi="Times New Roman" w:cs="Times New Roman"/>
          <w:color w:val="000000"/>
          <w:sz w:val="24"/>
          <w:szCs w:val="24"/>
          <w:lang w:val="ru-RU"/>
        </w:rPr>
        <w:t>от оказания платных услуг, работ – на дату подписания акта оказанных услуг, выполненных</w:t>
      </w:r>
      <w:r>
        <w:rPr>
          <w:rFonts w:hAnsi="Times New Roman" w:cs="Times New Roman"/>
          <w:color w:val="000000"/>
          <w:sz w:val="24"/>
          <w:szCs w:val="24"/>
        </w:rPr>
        <w:t> </w:t>
      </w:r>
      <w:r w:rsidRPr="0057331F">
        <w:rPr>
          <w:rFonts w:hAnsi="Times New Roman" w:cs="Times New Roman"/>
          <w:color w:val="000000"/>
          <w:sz w:val="24"/>
          <w:szCs w:val="24"/>
          <w:lang w:val="ru-RU"/>
        </w:rPr>
        <w:t>работ;</w:t>
      </w:r>
    </w:p>
    <w:p w:rsidR="00B64DD3" w:rsidRPr="0057331F" w:rsidRDefault="0057331F" w:rsidP="00194FE5">
      <w:pPr>
        <w:numPr>
          <w:ilvl w:val="0"/>
          <w:numId w:val="38"/>
        </w:numPr>
        <w:ind w:left="780" w:right="180"/>
        <w:contextualSpacing/>
        <w:rPr>
          <w:rFonts w:hAnsi="Times New Roman" w:cs="Times New Roman"/>
          <w:color w:val="000000"/>
          <w:sz w:val="24"/>
          <w:szCs w:val="24"/>
          <w:lang w:val="ru-RU"/>
        </w:rPr>
      </w:pPr>
      <w:r w:rsidRPr="0057331F">
        <w:rPr>
          <w:rFonts w:hAnsi="Times New Roman" w:cs="Times New Roman"/>
          <w:color w:val="000000"/>
          <w:sz w:val="24"/>
          <w:szCs w:val="24"/>
          <w:lang w:val="ru-RU"/>
        </w:rPr>
        <w:t>от сумм принудительного изъятия – на дату направления контрагенту требования об</w:t>
      </w:r>
      <w:r>
        <w:rPr>
          <w:rFonts w:hAnsi="Times New Roman" w:cs="Times New Roman"/>
          <w:color w:val="000000"/>
          <w:sz w:val="24"/>
          <w:szCs w:val="24"/>
        </w:rPr>
        <w:t> </w:t>
      </w:r>
      <w:r w:rsidRPr="0057331F">
        <w:rPr>
          <w:rFonts w:hAnsi="Times New Roman" w:cs="Times New Roman"/>
          <w:color w:val="000000"/>
          <w:sz w:val="24"/>
          <w:szCs w:val="24"/>
          <w:lang w:val="ru-RU"/>
        </w:rPr>
        <w:t>оплате пеней, штрафа, неустойки;</w:t>
      </w:r>
    </w:p>
    <w:p w:rsidR="00B64DD3" w:rsidRPr="0057331F" w:rsidRDefault="0057331F" w:rsidP="00194FE5">
      <w:pPr>
        <w:numPr>
          <w:ilvl w:val="0"/>
          <w:numId w:val="38"/>
        </w:numPr>
        <w:ind w:left="780" w:right="180"/>
        <w:contextualSpacing/>
        <w:rPr>
          <w:rFonts w:hAnsi="Times New Roman" w:cs="Times New Roman"/>
          <w:color w:val="000000"/>
          <w:sz w:val="24"/>
          <w:szCs w:val="24"/>
          <w:lang w:val="ru-RU"/>
        </w:rPr>
      </w:pPr>
      <w:r w:rsidRPr="0057331F">
        <w:rPr>
          <w:rFonts w:hAnsi="Times New Roman" w:cs="Times New Roman"/>
          <w:color w:val="000000"/>
          <w:sz w:val="24"/>
          <w:szCs w:val="24"/>
          <w:lang w:val="ru-RU"/>
        </w:rPr>
        <w:t>от возмещения ущерба – на дату обнаружения ущерба на основании ведомости расхождений по результатам инвентаризации (ф. 0504092), на дату оценки ущерба на</w:t>
      </w:r>
      <w:r>
        <w:rPr>
          <w:rFonts w:hAnsi="Times New Roman" w:cs="Times New Roman"/>
          <w:color w:val="000000"/>
          <w:sz w:val="24"/>
          <w:szCs w:val="24"/>
        </w:rPr>
        <w:t> </w:t>
      </w:r>
      <w:r w:rsidRPr="0057331F">
        <w:rPr>
          <w:rFonts w:hAnsi="Times New Roman" w:cs="Times New Roman"/>
          <w:color w:val="000000"/>
          <w:sz w:val="24"/>
          <w:szCs w:val="24"/>
          <w:lang w:val="ru-RU"/>
        </w:rPr>
        <w:t>основании акта комиссии;</w:t>
      </w:r>
    </w:p>
    <w:p w:rsidR="00B64DD3" w:rsidRPr="0057331F" w:rsidRDefault="0057331F" w:rsidP="00194FE5">
      <w:pPr>
        <w:numPr>
          <w:ilvl w:val="0"/>
          <w:numId w:val="38"/>
        </w:numPr>
        <w:ind w:left="780" w:right="180"/>
        <w:contextualSpacing/>
        <w:rPr>
          <w:rFonts w:hAnsi="Times New Roman" w:cs="Times New Roman"/>
          <w:color w:val="000000"/>
          <w:sz w:val="24"/>
          <w:szCs w:val="24"/>
          <w:lang w:val="ru-RU"/>
        </w:rPr>
      </w:pPr>
      <w:r w:rsidRPr="0057331F">
        <w:rPr>
          <w:rFonts w:hAnsi="Times New Roman" w:cs="Times New Roman"/>
          <w:color w:val="000000"/>
          <w:sz w:val="24"/>
          <w:szCs w:val="24"/>
          <w:lang w:val="ru-RU"/>
        </w:rPr>
        <w:t>от реализации имущества – на дату подписания акта приема-передачи имущества;</w:t>
      </w:r>
    </w:p>
    <w:p w:rsidR="00B64DD3" w:rsidRPr="0057331F" w:rsidRDefault="0057331F" w:rsidP="00194FE5">
      <w:pPr>
        <w:numPr>
          <w:ilvl w:val="0"/>
          <w:numId w:val="38"/>
        </w:numPr>
        <w:ind w:left="780" w:right="180"/>
        <w:contextualSpacing/>
        <w:rPr>
          <w:rFonts w:hAnsi="Times New Roman" w:cs="Times New Roman"/>
          <w:color w:val="000000"/>
          <w:sz w:val="24"/>
          <w:szCs w:val="24"/>
          <w:lang w:val="ru-RU"/>
        </w:rPr>
      </w:pPr>
      <w:r w:rsidRPr="0057331F">
        <w:rPr>
          <w:rFonts w:hAnsi="Times New Roman" w:cs="Times New Roman"/>
          <w:color w:val="000000"/>
          <w:sz w:val="24"/>
          <w:szCs w:val="24"/>
          <w:lang w:val="ru-RU"/>
        </w:rPr>
        <w:lastRenderedPageBreak/>
        <w:t>от пожертвований – на дату подписания договора о пожертвовании либо на дату поступления имущества и денег, если письменный договор пожертвования не заключался;</w:t>
      </w:r>
    </w:p>
    <w:p w:rsidR="00B64DD3" w:rsidRPr="0057331F" w:rsidRDefault="00B702AC">
      <w:pPr>
        <w:rPr>
          <w:rFonts w:hAnsi="Times New Roman" w:cs="Times New Roman"/>
          <w:color w:val="000000"/>
          <w:sz w:val="24"/>
          <w:szCs w:val="24"/>
          <w:lang w:val="ru-RU"/>
        </w:rPr>
      </w:pPr>
      <w:r>
        <w:rPr>
          <w:rFonts w:hAnsi="Times New Roman" w:cs="Times New Roman"/>
          <w:color w:val="000000"/>
          <w:sz w:val="24"/>
          <w:szCs w:val="24"/>
          <w:lang w:val="ru-RU"/>
        </w:rPr>
        <w:t>11.5</w:t>
      </w:r>
      <w:r w:rsidR="0057331F" w:rsidRPr="0057331F">
        <w:rPr>
          <w:rFonts w:hAnsi="Times New Roman" w:cs="Times New Roman"/>
          <w:color w:val="000000"/>
          <w:sz w:val="24"/>
          <w:szCs w:val="24"/>
          <w:lang w:val="ru-RU"/>
        </w:rPr>
        <w:t>. В составе расходов будущих периодов на счете КБК</w:t>
      </w:r>
      <w:r w:rsidR="0057331F">
        <w:rPr>
          <w:rFonts w:hAnsi="Times New Roman" w:cs="Times New Roman"/>
          <w:color w:val="000000"/>
          <w:sz w:val="24"/>
          <w:szCs w:val="24"/>
        </w:rPr>
        <w:t> </w:t>
      </w:r>
      <w:r w:rsidR="0057331F" w:rsidRPr="0057331F">
        <w:rPr>
          <w:rFonts w:hAnsi="Times New Roman" w:cs="Times New Roman"/>
          <w:color w:val="000000"/>
          <w:sz w:val="24"/>
          <w:szCs w:val="24"/>
          <w:lang w:val="ru-RU"/>
        </w:rPr>
        <w:t>Х.401.50.000 «Расходы будущих периодов» отражаются:</w:t>
      </w:r>
    </w:p>
    <w:p w:rsidR="00B64DD3" w:rsidRPr="0057331F" w:rsidRDefault="0057331F" w:rsidP="00194FE5">
      <w:pPr>
        <w:numPr>
          <w:ilvl w:val="0"/>
          <w:numId w:val="40"/>
        </w:numPr>
        <w:ind w:left="780" w:right="180"/>
        <w:contextualSpacing/>
        <w:rPr>
          <w:rFonts w:hAnsi="Times New Roman" w:cs="Times New Roman"/>
          <w:color w:val="000000"/>
          <w:sz w:val="24"/>
          <w:szCs w:val="24"/>
          <w:lang w:val="ru-RU"/>
        </w:rPr>
      </w:pPr>
      <w:r w:rsidRPr="0057331F">
        <w:rPr>
          <w:rFonts w:hAnsi="Times New Roman" w:cs="Times New Roman"/>
          <w:color w:val="000000"/>
          <w:sz w:val="24"/>
          <w:szCs w:val="24"/>
          <w:lang w:val="ru-RU"/>
        </w:rPr>
        <w:t>расходы на страхование имущества, гражданской ответственности;</w:t>
      </w:r>
    </w:p>
    <w:p w:rsidR="00B64DD3" w:rsidRDefault="0057331F" w:rsidP="00194FE5">
      <w:pPr>
        <w:numPr>
          <w:ilvl w:val="0"/>
          <w:numId w:val="40"/>
        </w:numPr>
        <w:ind w:left="780" w:right="180"/>
        <w:contextualSpacing/>
        <w:rPr>
          <w:rFonts w:hAnsi="Times New Roman" w:cs="Times New Roman"/>
          <w:color w:val="000000"/>
          <w:sz w:val="24"/>
          <w:szCs w:val="24"/>
          <w:lang w:val="ru-RU"/>
        </w:rPr>
      </w:pPr>
      <w:r w:rsidRPr="0057331F">
        <w:rPr>
          <w:rFonts w:hAnsi="Times New Roman" w:cs="Times New Roman"/>
          <w:color w:val="000000"/>
          <w:sz w:val="24"/>
          <w:szCs w:val="24"/>
          <w:lang w:val="ru-RU"/>
        </w:rPr>
        <w:t>плата за сертификат ключа ЭЦП;</w:t>
      </w:r>
    </w:p>
    <w:p w:rsidR="00B702AC" w:rsidRPr="0057331F" w:rsidRDefault="00B702AC" w:rsidP="003C090E">
      <w:pPr>
        <w:ind w:left="780" w:right="180"/>
        <w:contextualSpacing/>
        <w:rPr>
          <w:rFonts w:hAnsi="Times New Roman" w:cs="Times New Roman"/>
          <w:color w:val="000000"/>
          <w:sz w:val="24"/>
          <w:szCs w:val="24"/>
          <w:lang w:val="ru-RU"/>
        </w:rPr>
      </w:pPr>
    </w:p>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Расходы будущих периодов списываются на финансовый результат текущего финансового года</w:t>
      </w:r>
      <w:r>
        <w:rPr>
          <w:rFonts w:hAnsi="Times New Roman" w:cs="Times New Roman"/>
          <w:color w:val="000000"/>
          <w:sz w:val="24"/>
          <w:szCs w:val="24"/>
        </w:rPr>
        <w:t> </w:t>
      </w:r>
      <w:r w:rsidRPr="0057331F">
        <w:rPr>
          <w:rFonts w:hAnsi="Times New Roman" w:cs="Times New Roman"/>
          <w:color w:val="000000"/>
          <w:sz w:val="24"/>
          <w:szCs w:val="24"/>
          <w:lang w:val="ru-RU"/>
        </w:rPr>
        <w:t>равномерно по 1/12 за месяц в течение периода, к которому они относятся. По договорам страхования период, к</w:t>
      </w:r>
      <w:r>
        <w:rPr>
          <w:rFonts w:hAnsi="Times New Roman" w:cs="Times New Roman"/>
          <w:color w:val="000000"/>
          <w:sz w:val="24"/>
          <w:szCs w:val="24"/>
        </w:rPr>
        <w:t> </w:t>
      </w:r>
      <w:r w:rsidRPr="0057331F">
        <w:rPr>
          <w:rFonts w:hAnsi="Times New Roman" w:cs="Times New Roman"/>
          <w:color w:val="000000"/>
          <w:sz w:val="24"/>
          <w:szCs w:val="24"/>
          <w:lang w:val="ru-RU"/>
        </w:rPr>
        <w:t>которому относятся расходы, равен сроку действия договора. По другим расходам, которые</w:t>
      </w:r>
      <w:r>
        <w:rPr>
          <w:rFonts w:hAnsi="Times New Roman" w:cs="Times New Roman"/>
          <w:color w:val="000000"/>
          <w:sz w:val="24"/>
          <w:szCs w:val="24"/>
        </w:rPr>
        <w:t> </w:t>
      </w:r>
      <w:r w:rsidRPr="0057331F">
        <w:rPr>
          <w:rFonts w:hAnsi="Times New Roman" w:cs="Times New Roman"/>
          <w:color w:val="000000"/>
          <w:sz w:val="24"/>
          <w:szCs w:val="24"/>
          <w:lang w:val="ru-RU"/>
        </w:rPr>
        <w:t>относятся к будущим периодам, длительность периода устанавливается главным врачом в</w:t>
      </w:r>
      <w:r>
        <w:rPr>
          <w:rFonts w:hAnsi="Times New Roman" w:cs="Times New Roman"/>
          <w:color w:val="000000"/>
          <w:sz w:val="24"/>
          <w:szCs w:val="24"/>
        </w:rPr>
        <w:t> </w:t>
      </w:r>
      <w:r w:rsidRPr="0057331F">
        <w:rPr>
          <w:rFonts w:hAnsi="Times New Roman" w:cs="Times New Roman"/>
          <w:color w:val="000000"/>
          <w:sz w:val="24"/>
          <w:szCs w:val="24"/>
          <w:lang w:val="ru-RU"/>
        </w:rPr>
        <w:t>приказе.</w:t>
      </w:r>
      <w:r w:rsidRPr="0057331F">
        <w:rPr>
          <w:lang w:val="ru-RU"/>
        </w:rPr>
        <w:br/>
      </w:r>
      <w:r w:rsidRPr="0057331F">
        <w:rPr>
          <w:rFonts w:hAnsi="Times New Roman" w:cs="Times New Roman"/>
          <w:color w:val="000000"/>
          <w:sz w:val="24"/>
          <w:szCs w:val="24"/>
          <w:lang w:val="ru-RU"/>
        </w:rPr>
        <w:t>Основание: пункты 302, 302.1 Инструкции к Единому плану счетов № 157н.</w:t>
      </w:r>
    </w:p>
    <w:p w:rsidR="00B64DD3" w:rsidRPr="0057331F" w:rsidRDefault="00B702AC">
      <w:pPr>
        <w:rPr>
          <w:rFonts w:hAnsi="Times New Roman" w:cs="Times New Roman"/>
          <w:color w:val="000000"/>
          <w:sz w:val="24"/>
          <w:szCs w:val="24"/>
          <w:lang w:val="ru-RU"/>
        </w:rPr>
      </w:pPr>
      <w:r>
        <w:rPr>
          <w:rFonts w:hAnsi="Times New Roman" w:cs="Times New Roman"/>
          <w:color w:val="000000"/>
          <w:sz w:val="24"/>
          <w:szCs w:val="24"/>
          <w:lang w:val="ru-RU"/>
        </w:rPr>
        <w:t>11.6</w:t>
      </w:r>
      <w:r w:rsidR="0057331F" w:rsidRPr="0057331F">
        <w:rPr>
          <w:rFonts w:hAnsi="Times New Roman" w:cs="Times New Roman"/>
          <w:color w:val="000000"/>
          <w:sz w:val="24"/>
          <w:szCs w:val="24"/>
          <w:lang w:val="ru-RU"/>
        </w:rPr>
        <w:t>. В случае заключения лицензионного договора на право использования результата интеллектуальной деятельности или средства индивидуализации единовременные платежи за</w:t>
      </w:r>
      <w:r w:rsidR="0057331F">
        <w:rPr>
          <w:rFonts w:hAnsi="Times New Roman" w:cs="Times New Roman"/>
          <w:color w:val="000000"/>
          <w:sz w:val="24"/>
          <w:szCs w:val="24"/>
        </w:rPr>
        <w:t> </w:t>
      </w:r>
      <w:r w:rsidR="0057331F" w:rsidRPr="0057331F">
        <w:rPr>
          <w:rFonts w:hAnsi="Times New Roman" w:cs="Times New Roman"/>
          <w:color w:val="000000"/>
          <w:sz w:val="24"/>
          <w:szCs w:val="24"/>
          <w:lang w:val="ru-RU"/>
        </w:rPr>
        <w:t>право включаются в расходы будущих периодов. Такие расходы списываются на финансовый</w:t>
      </w:r>
      <w:r w:rsidR="0057331F">
        <w:rPr>
          <w:rFonts w:hAnsi="Times New Roman" w:cs="Times New Roman"/>
          <w:color w:val="000000"/>
          <w:sz w:val="24"/>
          <w:szCs w:val="24"/>
        </w:rPr>
        <w:t> </w:t>
      </w:r>
      <w:r w:rsidR="0057331F" w:rsidRPr="0057331F">
        <w:rPr>
          <w:rFonts w:hAnsi="Times New Roman" w:cs="Times New Roman"/>
          <w:color w:val="000000"/>
          <w:sz w:val="24"/>
          <w:szCs w:val="24"/>
          <w:lang w:val="ru-RU"/>
        </w:rPr>
        <w:t>результат текущего периода ежемесячно в последний день месяца в течение срока действия</w:t>
      </w:r>
      <w:r w:rsidR="0057331F">
        <w:rPr>
          <w:rFonts w:hAnsi="Times New Roman" w:cs="Times New Roman"/>
          <w:color w:val="000000"/>
          <w:sz w:val="24"/>
          <w:szCs w:val="24"/>
        </w:rPr>
        <w:t> </w:t>
      </w:r>
      <w:r w:rsidR="0057331F" w:rsidRPr="0057331F">
        <w:rPr>
          <w:rFonts w:hAnsi="Times New Roman" w:cs="Times New Roman"/>
          <w:color w:val="000000"/>
          <w:sz w:val="24"/>
          <w:szCs w:val="24"/>
          <w:lang w:val="ru-RU"/>
        </w:rPr>
        <w:t>договора.</w:t>
      </w:r>
      <w:r w:rsidR="0057331F" w:rsidRPr="0057331F">
        <w:rPr>
          <w:lang w:val="ru-RU"/>
        </w:rPr>
        <w:br/>
      </w:r>
      <w:r w:rsidR="0057331F" w:rsidRPr="0057331F">
        <w:rPr>
          <w:rFonts w:hAnsi="Times New Roman" w:cs="Times New Roman"/>
          <w:color w:val="000000"/>
          <w:sz w:val="24"/>
          <w:szCs w:val="24"/>
          <w:lang w:val="ru-RU"/>
        </w:rPr>
        <w:t>Основание: пункт 66 Инструкции к Единому плану счетов № 157н.</w:t>
      </w:r>
    </w:p>
    <w:p w:rsidR="00B64DD3" w:rsidRPr="0057331F" w:rsidRDefault="00B702AC">
      <w:pPr>
        <w:rPr>
          <w:rFonts w:hAnsi="Times New Roman" w:cs="Times New Roman"/>
          <w:color w:val="000000"/>
          <w:sz w:val="24"/>
          <w:szCs w:val="24"/>
          <w:lang w:val="ru-RU"/>
        </w:rPr>
      </w:pPr>
      <w:r>
        <w:rPr>
          <w:rFonts w:hAnsi="Times New Roman" w:cs="Times New Roman"/>
          <w:color w:val="000000"/>
          <w:sz w:val="24"/>
          <w:szCs w:val="24"/>
          <w:lang w:val="ru-RU"/>
        </w:rPr>
        <w:t>11.7</w:t>
      </w:r>
      <w:r w:rsidR="0057331F" w:rsidRPr="0057331F">
        <w:rPr>
          <w:rFonts w:hAnsi="Times New Roman" w:cs="Times New Roman"/>
          <w:color w:val="000000"/>
          <w:sz w:val="24"/>
          <w:szCs w:val="24"/>
          <w:lang w:val="ru-RU"/>
        </w:rPr>
        <w:t>. В учреждении создаются резервы</w:t>
      </w:r>
      <w:r>
        <w:rPr>
          <w:rFonts w:hAnsi="Times New Roman" w:cs="Times New Roman"/>
          <w:color w:val="000000"/>
          <w:sz w:val="24"/>
          <w:szCs w:val="24"/>
          <w:lang w:val="ru-RU"/>
        </w:rPr>
        <w:t xml:space="preserve">: </w:t>
      </w:r>
    </w:p>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1</w:t>
      </w:r>
      <w:r w:rsidR="00B702AC">
        <w:rPr>
          <w:rFonts w:hAnsi="Times New Roman" w:cs="Times New Roman"/>
          <w:color w:val="000000"/>
          <w:sz w:val="24"/>
          <w:szCs w:val="24"/>
          <w:lang w:val="ru-RU"/>
        </w:rPr>
        <w:t>1</w:t>
      </w:r>
      <w:r w:rsidRPr="0057331F">
        <w:rPr>
          <w:rFonts w:hAnsi="Times New Roman" w:cs="Times New Roman"/>
          <w:color w:val="000000"/>
          <w:sz w:val="24"/>
          <w:szCs w:val="24"/>
          <w:lang w:val="ru-RU"/>
        </w:rPr>
        <w:t>.</w:t>
      </w:r>
      <w:r w:rsidR="00B702AC">
        <w:rPr>
          <w:rFonts w:hAnsi="Times New Roman" w:cs="Times New Roman"/>
          <w:color w:val="000000"/>
          <w:sz w:val="24"/>
          <w:szCs w:val="24"/>
          <w:lang w:val="ru-RU"/>
        </w:rPr>
        <w:t>7</w:t>
      </w:r>
      <w:r w:rsidRPr="0057331F">
        <w:rPr>
          <w:rFonts w:hAnsi="Times New Roman" w:cs="Times New Roman"/>
          <w:color w:val="000000"/>
          <w:sz w:val="24"/>
          <w:szCs w:val="24"/>
          <w:lang w:val="ru-RU"/>
        </w:rPr>
        <w:t>.1. Резерв расходов по выплатам отпускных персоналу. Порядок расчета резерва приведен в приложении 1</w:t>
      </w:r>
      <w:r w:rsidR="00A303FE">
        <w:rPr>
          <w:rFonts w:hAnsi="Times New Roman" w:cs="Times New Roman"/>
          <w:color w:val="000000"/>
          <w:sz w:val="24"/>
          <w:szCs w:val="24"/>
          <w:lang w:val="ru-RU"/>
        </w:rPr>
        <w:t>3</w:t>
      </w:r>
      <w:r w:rsidRPr="0057331F">
        <w:rPr>
          <w:rFonts w:hAnsi="Times New Roman" w:cs="Times New Roman"/>
          <w:color w:val="000000"/>
          <w:sz w:val="24"/>
          <w:szCs w:val="24"/>
          <w:lang w:val="ru-RU"/>
        </w:rPr>
        <w:t>.</w:t>
      </w:r>
    </w:p>
    <w:p w:rsidR="00B64DD3" w:rsidRPr="0057331F" w:rsidRDefault="00B702AC">
      <w:pPr>
        <w:rPr>
          <w:rFonts w:hAnsi="Times New Roman" w:cs="Times New Roman"/>
          <w:color w:val="000000"/>
          <w:sz w:val="24"/>
          <w:szCs w:val="24"/>
          <w:lang w:val="ru-RU"/>
        </w:rPr>
      </w:pPr>
      <w:r>
        <w:rPr>
          <w:rFonts w:hAnsi="Times New Roman" w:cs="Times New Roman"/>
          <w:color w:val="000000"/>
          <w:sz w:val="24"/>
          <w:szCs w:val="24"/>
          <w:lang w:val="ru-RU"/>
        </w:rPr>
        <w:t>11.7</w:t>
      </w:r>
      <w:r w:rsidR="0057331F" w:rsidRPr="0057331F">
        <w:rPr>
          <w:rFonts w:hAnsi="Times New Roman" w:cs="Times New Roman"/>
          <w:color w:val="000000"/>
          <w:sz w:val="24"/>
          <w:szCs w:val="24"/>
          <w:lang w:val="ru-RU"/>
        </w:rPr>
        <w:t>.</w:t>
      </w:r>
      <w:r>
        <w:rPr>
          <w:rFonts w:hAnsi="Times New Roman" w:cs="Times New Roman"/>
          <w:color w:val="000000"/>
          <w:sz w:val="24"/>
          <w:szCs w:val="24"/>
          <w:lang w:val="ru-RU"/>
        </w:rPr>
        <w:t>2</w:t>
      </w:r>
      <w:r w:rsidR="0057331F" w:rsidRPr="0057331F">
        <w:rPr>
          <w:rFonts w:hAnsi="Times New Roman" w:cs="Times New Roman"/>
          <w:color w:val="000000"/>
          <w:sz w:val="24"/>
          <w:szCs w:val="24"/>
          <w:lang w:val="ru-RU"/>
        </w:rPr>
        <w:t>.</w:t>
      </w:r>
      <w:r w:rsidR="0057331F">
        <w:rPr>
          <w:rFonts w:hAnsi="Times New Roman" w:cs="Times New Roman"/>
          <w:color w:val="000000"/>
          <w:sz w:val="24"/>
          <w:szCs w:val="24"/>
        </w:rPr>
        <w:t> </w:t>
      </w:r>
      <w:r w:rsidR="0057331F" w:rsidRPr="0057331F">
        <w:rPr>
          <w:rFonts w:hAnsi="Times New Roman" w:cs="Times New Roman"/>
          <w:color w:val="000000"/>
          <w:sz w:val="24"/>
          <w:szCs w:val="24"/>
          <w:lang w:val="ru-RU"/>
        </w:rPr>
        <w:t>Резерв по обязательствам, возникающим при поступлении товаров, работ,</w:t>
      </w:r>
      <w:r w:rsidR="0057331F" w:rsidRPr="0057331F">
        <w:rPr>
          <w:lang w:val="ru-RU"/>
        </w:rPr>
        <w:br/>
      </w:r>
      <w:r w:rsidR="0057331F" w:rsidRPr="0057331F">
        <w:rPr>
          <w:rFonts w:hAnsi="Times New Roman" w:cs="Times New Roman"/>
          <w:color w:val="000000"/>
          <w:sz w:val="24"/>
          <w:szCs w:val="24"/>
          <w:lang w:val="ru-RU"/>
        </w:rPr>
        <w:t>услуг, закупка которых осуществляется через ЕИС в сфере закупок, создается, если фактическая приемка осуществляется ранее размещения (подписания) в ЕИС документа о приемке поставленного товара (переданного результата работ, оказанной услуги).</w:t>
      </w:r>
    </w:p>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Датой признания резерва в бухгалтерском учете является дата фактической поставки товара (выполнения работ, оказания услуг).Резерв отражается по кредиту соответствующих счетов аналитического учета счета 0 401 60 000 «Резервы предстоящих расходов» с одновременным отражением суммы отложенного обязательства на соответствующем счете аналитического учета счета 0 502 99 000 «Отложенные обязательства» на основании полученных от контрагента первичных документов (накладных, актов, УПД) и решения комиссии учреждения (ф. 0510441).</w:t>
      </w:r>
    </w:p>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Резерв списывается после подписания в ЕИС документа о приемке — при признании затрат и (или) при признании кредиторской задолженности по выполнению обязательства, по которому резерв был создан. Уточнение ранее сформированного резерва отражается на дату его расчета дополнительной бухгалтерской записью (увеличение резерва). В случае избыточности суммы признанного резерва или в случае прекращения выполнения условий признания резерва, неиспользованная сумма резерва списывается с отнесением на уменьшение расходов (финансового результата) текущего периода (уменьшение резерва).</w:t>
      </w:r>
    </w:p>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lastRenderedPageBreak/>
        <w:t>Основание: пункты 302, 302.1 Инструкции к Единому плану счетов № 157н, пункты 7, 21 СГС</w:t>
      </w:r>
      <w:r>
        <w:rPr>
          <w:rFonts w:hAnsi="Times New Roman" w:cs="Times New Roman"/>
          <w:color w:val="000000"/>
          <w:sz w:val="24"/>
          <w:szCs w:val="24"/>
        </w:rPr>
        <w:t> </w:t>
      </w:r>
      <w:r w:rsidRPr="0057331F">
        <w:rPr>
          <w:rFonts w:hAnsi="Times New Roman" w:cs="Times New Roman"/>
          <w:color w:val="000000"/>
          <w:sz w:val="24"/>
          <w:szCs w:val="24"/>
          <w:lang w:val="ru-RU"/>
        </w:rPr>
        <w:t>«Резервы».</w:t>
      </w:r>
    </w:p>
    <w:p w:rsidR="00B64DD3" w:rsidRPr="0057331F" w:rsidRDefault="0057331F">
      <w:pPr>
        <w:rPr>
          <w:rFonts w:hAnsi="Times New Roman" w:cs="Times New Roman"/>
          <w:color w:val="000000"/>
          <w:sz w:val="24"/>
          <w:szCs w:val="24"/>
          <w:lang w:val="ru-RU"/>
        </w:rPr>
      </w:pPr>
      <w:r w:rsidRPr="0057331F">
        <w:rPr>
          <w:rFonts w:hAnsi="Times New Roman" w:cs="Times New Roman"/>
          <w:b/>
          <w:bCs/>
          <w:color w:val="000000"/>
          <w:sz w:val="24"/>
          <w:szCs w:val="24"/>
          <w:lang w:val="ru-RU"/>
        </w:rPr>
        <w:t>1</w:t>
      </w:r>
      <w:r w:rsidR="00BE6B89">
        <w:rPr>
          <w:rFonts w:hAnsi="Times New Roman" w:cs="Times New Roman"/>
          <w:b/>
          <w:bCs/>
          <w:color w:val="000000"/>
          <w:sz w:val="24"/>
          <w:szCs w:val="24"/>
          <w:lang w:val="ru-RU"/>
        </w:rPr>
        <w:t>2</w:t>
      </w:r>
      <w:r w:rsidRPr="0057331F">
        <w:rPr>
          <w:rFonts w:hAnsi="Times New Roman" w:cs="Times New Roman"/>
          <w:b/>
          <w:bCs/>
          <w:color w:val="000000"/>
          <w:sz w:val="24"/>
          <w:szCs w:val="24"/>
          <w:lang w:val="ru-RU"/>
        </w:rPr>
        <w:t>. Санкционирование расходов</w:t>
      </w:r>
    </w:p>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Принятие к учету обязательств (денежных обязательств) осуществляется в порядке, приведенном</w:t>
      </w:r>
      <w:r>
        <w:rPr>
          <w:rFonts w:hAnsi="Times New Roman" w:cs="Times New Roman"/>
          <w:color w:val="000000"/>
          <w:sz w:val="24"/>
          <w:szCs w:val="24"/>
        </w:rPr>
        <w:t> </w:t>
      </w:r>
      <w:r w:rsidRPr="00A303FE">
        <w:rPr>
          <w:rFonts w:hAnsi="Times New Roman" w:cs="Times New Roman"/>
          <w:color w:val="000000"/>
          <w:sz w:val="24"/>
          <w:szCs w:val="24"/>
          <w:lang w:val="ru-RU"/>
        </w:rPr>
        <w:t>в</w:t>
      </w:r>
      <w:r w:rsidRPr="00A303FE">
        <w:rPr>
          <w:rFonts w:hAnsi="Times New Roman" w:cs="Times New Roman"/>
          <w:color w:val="000000"/>
          <w:sz w:val="24"/>
          <w:szCs w:val="24"/>
        </w:rPr>
        <w:t> </w:t>
      </w:r>
      <w:r w:rsidRPr="00A303FE">
        <w:rPr>
          <w:rFonts w:hAnsi="Times New Roman" w:cs="Times New Roman"/>
          <w:color w:val="000000"/>
          <w:sz w:val="24"/>
          <w:szCs w:val="24"/>
          <w:lang w:val="ru-RU"/>
        </w:rPr>
        <w:t>приложении</w:t>
      </w:r>
      <w:r w:rsidRPr="00A303FE">
        <w:rPr>
          <w:rFonts w:hAnsi="Times New Roman" w:cs="Times New Roman"/>
          <w:color w:val="000000"/>
          <w:sz w:val="24"/>
          <w:szCs w:val="24"/>
        </w:rPr>
        <w:t> </w:t>
      </w:r>
      <w:r w:rsidRPr="00A303FE">
        <w:rPr>
          <w:rFonts w:hAnsi="Times New Roman" w:cs="Times New Roman"/>
          <w:color w:val="000000"/>
          <w:sz w:val="24"/>
          <w:szCs w:val="24"/>
          <w:lang w:val="ru-RU"/>
        </w:rPr>
        <w:t>1</w:t>
      </w:r>
      <w:r w:rsidR="00A303FE" w:rsidRPr="00A303FE">
        <w:rPr>
          <w:rFonts w:hAnsi="Times New Roman" w:cs="Times New Roman"/>
          <w:color w:val="000000"/>
          <w:sz w:val="24"/>
          <w:szCs w:val="24"/>
          <w:lang w:val="ru-RU"/>
        </w:rPr>
        <w:t>4</w:t>
      </w:r>
      <w:r w:rsidRPr="00A303FE">
        <w:rPr>
          <w:rFonts w:hAnsi="Times New Roman" w:cs="Times New Roman"/>
          <w:color w:val="000000"/>
          <w:sz w:val="24"/>
          <w:szCs w:val="24"/>
          <w:lang w:val="ru-RU"/>
        </w:rPr>
        <w:t>.</w:t>
      </w:r>
    </w:p>
    <w:p w:rsidR="00B64DD3" w:rsidRPr="0057331F" w:rsidRDefault="0057331F">
      <w:pPr>
        <w:rPr>
          <w:rFonts w:hAnsi="Times New Roman" w:cs="Times New Roman"/>
          <w:color w:val="000000"/>
          <w:sz w:val="24"/>
          <w:szCs w:val="24"/>
          <w:lang w:val="ru-RU"/>
        </w:rPr>
      </w:pPr>
      <w:r w:rsidRPr="0057331F">
        <w:rPr>
          <w:rFonts w:hAnsi="Times New Roman" w:cs="Times New Roman"/>
          <w:b/>
          <w:bCs/>
          <w:color w:val="000000"/>
          <w:sz w:val="24"/>
          <w:szCs w:val="24"/>
          <w:lang w:val="ru-RU"/>
        </w:rPr>
        <w:t>1</w:t>
      </w:r>
      <w:r w:rsidR="00BE6B89">
        <w:rPr>
          <w:rFonts w:hAnsi="Times New Roman" w:cs="Times New Roman"/>
          <w:b/>
          <w:bCs/>
          <w:color w:val="000000"/>
          <w:sz w:val="24"/>
          <w:szCs w:val="24"/>
          <w:lang w:val="ru-RU"/>
        </w:rPr>
        <w:t>3</w:t>
      </w:r>
      <w:r w:rsidRPr="0057331F">
        <w:rPr>
          <w:rFonts w:hAnsi="Times New Roman" w:cs="Times New Roman"/>
          <w:b/>
          <w:bCs/>
          <w:color w:val="000000"/>
          <w:sz w:val="24"/>
          <w:szCs w:val="24"/>
          <w:lang w:val="ru-RU"/>
        </w:rPr>
        <w:t>. События после отчетной даты</w:t>
      </w:r>
    </w:p>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Признание в учете и раскрытие в бухгалтерской отчетности событий после отчетной даты осуществляется в порядке, приведенном в приложении</w:t>
      </w:r>
      <w:r>
        <w:rPr>
          <w:rFonts w:hAnsi="Times New Roman" w:cs="Times New Roman"/>
          <w:color w:val="000000"/>
          <w:sz w:val="24"/>
          <w:szCs w:val="24"/>
        </w:rPr>
        <w:t> </w:t>
      </w:r>
      <w:r w:rsidRPr="0057331F">
        <w:rPr>
          <w:rFonts w:hAnsi="Times New Roman" w:cs="Times New Roman"/>
          <w:color w:val="000000"/>
          <w:sz w:val="24"/>
          <w:szCs w:val="24"/>
          <w:lang w:val="ru-RU"/>
        </w:rPr>
        <w:t>16.</w:t>
      </w:r>
    </w:p>
    <w:p w:rsidR="00B64DD3" w:rsidRPr="0057331F" w:rsidRDefault="0057331F">
      <w:pPr>
        <w:rPr>
          <w:rFonts w:hAnsi="Times New Roman" w:cs="Times New Roman"/>
          <w:color w:val="000000"/>
          <w:sz w:val="24"/>
          <w:szCs w:val="24"/>
          <w:lang w:val="ru-RU"/>
        </w:rPr>
      </w:pPr>
      <w:r w:rsidRPr="0057331F">
        <w:rPr>
          <w:rFonts w:hAnsi="Times New Roman" w:cs="Times New Roman"/>
          <w:b/>
          <w:bCs/>
          <w:color w:val="000000"/>
          <w:sz w:val="24"/>
          <w:szCs w:val="24"/>
          <w:lang w:val="ru-RU"/>
        </w:rPr>
        <w:t>16. Денежные документы</w:t>
      </w:r>
    </w:p>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16.1. В составе денежных документов учитываются:</w:t>
      </w:r>
    </w:p>
    <w:p w:rsidR="00B64DD3" w:rsidRDefault="0057331F" w:rsidP="00194FE5">
      <w:pPr>
        <w:numPr>
          <w:ilvl w:val="0"/>
          <w:numId w:val="44"/>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почтовые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марки</w:t>
      </w:r>
      <w:proofErr w:type="spellEnd"/>
      <w:r>
        <w:rPr>
          <w:rFonts w:hAnsi="Times New Roman" w:cs="Times New Roman"/>
          <w:color w:val="000000"/>
          <w:sz w:val="24"/>
          <w:szCs w:val="24"/>
        </w:rPr>
        <w:t>;</w:t>
      </w:r>
    </w:p>
    <w:p w:rsidR="00B64DD3" w:rsidRDefault="0057331F" w:rsidP="00194FE5">
      <w:pPr>
        <w:numPr>
          <w:ilvl w:val="0"/>
          <w:numId w:val="44"/>
        </w:numPr>
        <w:ind w:left="780" w:right="180"/>
        <w:contextualSpacing/>
        <w:rPr>
          <w:rFonts w:hAnsi="Times New Roman" w:cs="Times New Roman"/>
          <w:color w:val="000000"/>
          <w:sz w:val="24"/>
          <w:szCs w:val="24"/>
        </w:rPr>
      </w:pPr>
      <w:r>
        <w:rPr>
          <w:rFonts w:hAnsi="Times New Roman" w:cs="Times New Roman"/>
          <w:color w:val="000000"/>
          <w:sz w:val="24"/>
          <w:szCs w:val="24"/>
        </w:rPr>
        <w:t>конверты с марками;</w:t>
      </w:r>
    </w:p>
    <w:p w:rsidR="00B64DD3" w:rsidRPr="0057331F" w:rsidRDefault="0057331F" w:rsidP="00194FE5">
      <w:pPr>
        <w:numPr>
          <w:ilvl w:val="0"/>
          <w:numId w:val="44"/>
        </w:numPr>
        <w:ind w:left="780" w:right="180"/>
        <w:contextualSpacing/>
        <w:rPr>
          <w:rFonts w:hAnsi="Times New Roman" w:cs="Times New Roman"/>
          <w:color w:val="000000"/>
          <w:sz w:val="24"/>
          <w:szCs w:val="24"/>
          <w:lang w:val="ru-RU"/>
        </w:rPr>
      </w:pPr>
      <w:r w:rsidRPr="0057331F">
        <w:rPr>
          <w:rFonts w:hAnsi="Times New Roman" w:cs="Times New Roman"/>
          <w:color w:val="000000"/>
          <w:sz w:val="24"/>
          <w:szCs w:val="24"/>
          <w:lang w:val="ru-RU"/>
        </w:rPr>
        <w:t>оплаченные путевки в дома отдыха, санатории, турбазы и пр.;</w:t>
      </w:r>
    </w:p>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Основание: пункт 169 Инструкции к Единому плану счетов № 157н.</w:t>
      </w:r>
    </w:p>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16.2. Для отчета об использовании марок и маркированных конвертов подотчетное лицо составляет Реестр использованных марок и маркированных конвертов. Форма реестра утверждается учреждением самостоятельно.</w:t>
      </w:r>
    </w:p>
    <w:p w:rsidR="00B64DD3" w:rsidRPr="0057331F" w:rsidRDefault="0057331F">
      <w:pPr>
        <w:spacing w:line="600" w:lineRule="atLeast"/>
        <w:rPr>
          <w:b/>
          <w:bCs/>
          <w:color w:val="252525"/>
          <w:spacing w:val="-2"/>
          <w:sz w:val="48"/>
          <w:szCs w:val="48"/>
          <w:lang w:val="ru-RU"/>
        </w:rPr>
      </w:pPr>
      <w:r>
        <w:rPr>
          <w:b/>
          <w:bCs/>
          <w:color w:val="252525"/>
          <w:spacing w:val="-2"/>
          <w:sz w:val="48"/>
          <w:szCs w:val="48"/>
        </w:rPr>
        <w:t>VI</w:t>
      </w:r>
      <w:r w:rsidRPr="0057331F">
        <w:rPr>
          <w:b/>
          <w:bCs/>
          <w:color w:val="252525"/>
          <w:spacing w:val="-2"/>
          <w:sz w:val="48"/>
          <w:szCs w:val="48"/>
          <w:lang w:val="ru-RU"/>
        </w:rPr>
        <w:t>. Инвентаризация имущества и обязательств</w:t>
      </w:r>
    </w:p>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1. Инвентаризацию имущества и обязательств (в том числе</w:t>
      </w:r>
      <w:r>
        <w:rPr>
          <w:rFonts w:hAnsi="Times New Roman" w:cs="Times New Roman"/>
          <w:color w:val="000000"/>
          <w:sz w:val="24"/>
          <w:szCs w:val="24"/>
        </w:rPr>
        <w:t> </w:t>
      </w:r>
      <w:r w:rsidRPr="0057331F">
        <w:rPr>
          <w:rFonts w:hAnsi="Times New Roman" w:cs="Times New Roman"/>
          <w:color w:val="000000"/>
          <w:sz w:val="24"/>
          <w:szCs w:val="24"/>
          <w:lang w:val="ru-RU"/>
        </w:rPr>
        <w:t xml:space="preserve">числящихся на </w:t>
      </w:r>
      <w:proofErr w:type="spellStart"/>
      <w:r w:rsidRPr="0057331F">
        <w:rPr>
          <w:rFonts w:hAnsi="Times New Roman" w:cs="Times New Roman"/>
          <w:color w:val="000000"/>
          <w:sz w:val="24"/>
          <w:szCs w:val="24"/>
          <w:lang w:val="ru-RU"/>
        </w:rPr>
        <w:t>забалансовых</w:t>
      </w:r>
      <w:proofErr w:type="spellEnd"/>
      <w:r w:rsidRPr="0057331F">
        <w:rPr>
          <w:rFonts w:hAnsi="Times New Roman" w:cs="Times New Roman"/>
          <w:color w:val="000000"/>
          <w:sz w:val="24"/>
          <w:szCs w:val="24"/>
          <w:lang w:val="ru-RU"/>
        </w:rPr>
        <w:t xml:space="preserve"> счетах), а</w:t>
      </w:r>
      <w:r>
        <w:rPr>
          <w:rFonts w:hAnsi="Times New Roman" w:cs="Times New Roman"/>
          <w:color w:val="000000"/>
          <w:sz w:val="24"/>
          <w:szCs w:val="24"/>
        </w:rPr>
        <w:t> </w:t>
      </w:r>
      <w:r w:rsidRPr="0057331F">
        <w:rPr>
          <w:rFonts w:hAnsi="Times New Roman" w:cs="Times New Roman"/>
          <w:color w:val="000000"/>
          <w:sz w:val="24"/>
          <w:szCs w:val="24"/>
          <w:lang w:val="ru-RU"/>
        </w:rPr>
        <w:t>также финансовых результатов (в том числе</w:t>
      </w:r>
      <w:r>
        <w:rPr>
          <w:rFonts w:hAnsi="Times New Roman" w:cs="Times New Roman"/>
          <w:color w:val="000000"/>
          <w:sz w:val="24"/>
          <w:szCs w:val="24"/>
        </w:rPr>
        <w:t> </w:t>
      </w:r>
      <w:r w:rsidRPr="0057331F">
        <w:rPr>
          <w:rFonts w:hAnsi="Times New Roman" w:cs="Times New Roman"/>
          <w:color w:val="000000"/>
          <w:sz w:val="24"/>
          <w:szCs w:val="24"/>
          <w:lang w:val="ru-RU"/>
        </w:rPr>
        <w:t xml:space="preserve">расходов будущих периодов и резервов) проводит инвентаризационная комиссия. Порядок и график проведения инвентаризации приведены в </w:t>
      </w:r>
      <w:r w:rsidRPr="00A303FE">
        <w:rPr>
          <w:rFonts w:hAnsi="Times New Roman" w:cs="Times New Roman"/>
          <w:color w:val="000000"/>
          <w:sz w:val="24"/>
          <w:szCs w:val="24"/>
          <w:lang w:val="ru-RU"/>
        </w:rPr>
        <w:t>приложении</w:t>
      </w:r>
      <w:r w:rsidR="00A303FE" w:rsidRPr="00A303FE">
        <w:rPr>
          <w:rFonts w:hAnsi="Times New Roman" w:cs="Times New Roman"/>
          <w:color w:val="000000"/>
          <w:sz w:val="24"/>
          <w:szCs w:val="24"/>
          <w:lang w:val="ru-RU"/>
        </w:rPr>
        <w:t xml:space="preserve"> 8</w:t>
      </w:r>
      <w:r w:rsidRPr="00A303FE">
        <w:rPr>
          <w:rFonts w:hAnsi="Times New Roman" w:cs="Times New Roman"/>
          <w:color w:val="000000"/>
          <w:sz w:val="24"/>
          <w:szCs w:val="24"/>
          <w:lang w:val="ru-RU"/>
        </w:rPr>
        <w:t>.</w:t>
      </w:r>
      <w:r w:rsidRPr="0057331F">
        <w:rPr>
          <w:lang w:val="ru-RU"/>
        </w:rPr>
        <w:br/>
      </w:r>
      <w:r w:rsidRPr="0057331F">
        <w:rPr>
          <w:rFonts w:hAnsi="Times New Roman" w:cs="Times New Roman"/>
          <w:color w:val="000000"/>
          <w:sz w:val="24"/>
          <w:szCs w:val="24"/>
          <w:lang w:val="ru-RU"/>
        </w:rPr>
        <w:t>В отдельных случаях (при смене материально ответственных лиц, выявлении фактов хищения,</w:t>
      </w:r>
      <w:r>
        <w:rPr>
          <w:rFonts w:hAnsi="Times New Roman" w:cs="Times New Roman"/>
          <w:color w:val="000000"/>
          <w:sz w:val="24"/>
          <w:szCs w:val="24"/>
        </w:rPr>
        <w:t> </w:t>
      </w:r>
      <w:r w:rsidRPr="0057331F">
        <w:rPr>
          <w:rFonts w:hAnsi="Times New Roman" w:cs="Times New Roman"/>
          <w:color w:val="000000"/>
          <w:sz w:val="24"/>
          <w:szCs w:val="24"/>
          <w:lang w:val="ru-RU"/>
        </w:rPr>
        <w:t>стихийных бедствиях и т.</w:t>
      </w:r>
      <w:r>
        <w:rPr>
          <w:rFonts w:hAnsi="Times New Roman" w:cs="Times New Roman"/>
          <w:color w:val="000000"/>
          <w:sz w:val="24"/>
          <w:szCs w:val="24"/>
        </w:rPr>
        <w:t> </w:t>
      </w:r>
      <w:r w:rsidRPr="0057331F">
        <w:rPr>
          <w:rFonts w:hAnsi="Times New Roman" w:cs="Times New Roman"/>
          <w:color w:val="000000"/>
          <w:sz w:val="24"/>
          <w:szCs w:val="24"/>
          <w:lang w:val="ru-RU"/>
        </w:rPr>
        <w:t>д.) инвентаризацию может проводить специально созданная рабочая</w:t>
      </w:r>
      <w:r>
        <w:rPr>
          <w:rFonts w:hAnsi="Times New Roman" w:cs="Times New Roman"/>
          <w:color w:val="000000"/>
          <w:sz w:val="24"/>
          <w:szCs w:val="24"/>
        </w:rPr>
        <w:t> </w:t>
      </w:r>
      <w:r w:rsidRPr="0057331F">
        <w:rPr>
          <w:rFonts w:hAnsi="Times New Roman" w:cs="Times New Roman"/>
          <w:color w:val="000000"/>
          <w:sz w:val="24"/>
          <w:szCs w:val="24"/>
          <w:lang w:val="ru-RU"/>
        </w:rPr>
        <w:t>комиссия, состав которой утверждается отельным приказом главного врача.</w:t>
      </w:r>
      <w:r w:rsidRPr="0057331F">
        <w:rPr>
          <w:lang w:val="ru-RU"/>
        </w:rPr>
        <w:br/>
      </w:r>
      <w:r w:rsidRPr="0057331F">
        <w:rPr>
          <w:rFonts w:hAnsi="Times New Roman" w:cs="Times New Roman"/>
          <w:color w:val="000000"/>
          <w:sz w:val="24"/>
          <w:szCs w:val="24"/>
          <w:lang w:val="ru-RU"/>
        </w:rPr>
        <w:t xml:space="preserve">Основание: статья 11 Закона от 06.12.2011 № 402-ФЗ, раздел </w:t>
      </w:r>
      <w:r>
        <w:rPr>
          <w:rFonts w:hAnsi="Times New Roman" w:cs="Times New Roman"/>
          <w:color w:val="000000"/>
          <w:sz w:val="24"/>
          <w:szCs w:val="24"/>
        </w:rPr>
        <w:t>VIII</w:t>
      </w:r>
      <w:r w:rsidRPr="0057331F">
        <w:rPr>
          <w:rFonts w:hAnsi="Times New Roman" w:cs="Times New Roman"/>
          <w:color w:val="000000"/>
          <w:sz w:val="24"/>
          <w:szCs w:val="24"/>
          <w:lang w:val="ru-RU"/>
        </w:rPr>
        <w:t xml:space="preserve"> СГС «Концептуальные основы</w:t>
      </w:r>
      <w:r>
        <w:rPr>
          <w:rFonts w:hAnsi="Times New Roman" w:cs="Times New Roman"/>
          <w:color w:val="000000"/>
          <w:sz w:val="24"/>
          <w:szCs w:val="24"/>
        </w:rPr>
        <w:t> </w:t>
      </w:r>
      <w:r w:rsidRPr="0057331F">
        <w:rPr>
          <w:rFonts w:hAnsi="Times New Roman" w:cs="Times New Roman"/>
          <w:color w:val="000000"/>
          <w:sz w:val="24"/>
          <w:szCs w:val="24"/>
          <w:lang w:val="ru-RU"/>
        </w:rPr>
        <w:t>бухучета и отчетности».</w:t>
      </w:r>
    </w:p>
    <w:p w:rsidR="00B64DD3" w:rsidRPr="0057331F" w:rsidRDefault="0057331F">
      <w:pPr>
        <w:spacing w:line="600" w:lineRule="atLeast"/>
        <w:rPr>
          <w:b/>
          <w:bCs/>
          <w:color w:val="252525"/>
          <w:spacing w:val="-2"/>
          <w:sz w:val="48"/>
          <w:szCs w:val="48"/>
          <w:lang w:val="ru-RU"/>
        </w:rPr>
      </w:pPr>
      <w:r>
        <w:rPr>
          <w:b/>
          <w:bCs/>
          <w:color w:val="252525"/>
          <w:spacing w:val="-2"/>
          <w:sz w:val="48"/>
          <w:szCs w:val="48"/>
        </w:rPr>
        <w:t>VII</w:t>
      </w:r>
      <w:r w:rsidRPr="0057331F">
        <w:rPr>
          <w:b/>
          <w:bCs/>
          <w:color w:val="252525"/>
          <w:spacing w:val="-2"/>
          <w:sz w:val="48"/>
          <w:szCs w:val="48"/>
          <w:lang w:val="ru-RU"/>
        </w:rPr>
        <w:t>. Порядок организации и обеспечения внутреннего финансового контроля</w:t>
      </w:r>
    </w:p>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lastRenderedPageBreak/>
        <w:t>1. Внутренний финансовый контроль в учреждении осуществляет комиссия. Помимо комиссии,</w:t>
      </w:r>
      <w:r>
        <w:rPr>
          <w:rFonts w:hAnsi="Times New Roman" w:cs="Times New Roman"/>
          <w:color w:val="000000"/>
          <w:sz w:val="24"/>
          <w:szCs w:val="24"/>
        </w:rPr>
        <w:t> </w:t>
      </w:r>
      <w:r w:rsidRPr="0057331F">
        <w:rPr>
          <w:rFonts w:hAnsi="Times New Roman" w:cs="Times New Roman"/>
          <w:color w:val="000000"/>
          <w:sz w:val="24"/>
          <w:szCs w:val="24"/>
          <w:lang w:val="ru-RU"/>
        </w:rPr>
        <w:t>постоянный текущий контроль в ходе своей деятельности осуществляют в рамках своих</w:t>
      </w:r>
      <w:r>
        <w:rPr>
          <w:rFonts w:hAnsi="Times New Roman" w:cs="Times New Roman"/>
          <w:color w:val="000000"/>
          <w:sz w:val="24"/>
          <w:szCs w:val="24"/>
        </w:rPr>
        <w:t> </w:t>
      </w:r>
      <w:r w:rsidRPr="0057331F">
        <w:rPr>
          <w:rFonts w:hAnsi="Times New Roman" w:cs="Times New Roman"/>
          <w:color w:val="000000"/>
          <w:sz w:val="24"/>
          <w:szCs w:val="24"/>
          <w:lang w:val="ru-RU"/>
        </w:rPr>
        <w:t>полномочий:</w:t>
      </w:r>
    </w:p>
    <w:p w:rsidR="00B64DD3" w:rsidRDefault="0057331F" w:rsidP="00194FE5">
      <w:pPr>
        <w:numPr>
          <w:ilvl w:val="0"/>
          <w:numId w:val="45"/>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главный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врач</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его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заместители</w:t>
      </w:r>
      <w:proofErr w:type="spellEnd"/>
      <w:r>
        <w:rPr>
          <w:rFonts w:hAnsi="Times New Roman" w:cs="Times New Roman"/>
          <w:color w:val="000000"/>
          <w:sz w:val="24"/>
          <w:szCs w:val="24"/>
        </w:rPr>
        <w:t>;</w:t>
      </w:r>
    </w:p>
    <w:p w:rsidR="00B64DD3" w:rsidRDefault="0057331F" w:rsidP="00194FE5">
      <w:pPr>
        <w:numPr>
          <w:ilvl w:val="0"/>
          <w:numId w:val="45"/>
        </w:numPr>
        <w:ind w:left="780" w:right="180"/>
        <w:contextualSpacing/>
        <w:rPr>
          <w:rFonts w:hAnsi="Times New Roman" w:cs="Times New Roman"/>
          <w:color w:val="000000"/>
          <w:sz w:val="24"/>
          <w:szCs w:val="24"/>
        </w:rPr>
      </w:pPr>
      <w:r>
        <w:rPr>
          <w:rFonts w:hAnsi="Times New Roman" w:cs="Times New Roman"/>
          <w:color w:val="000000"/>
          <w:sz w:val="24"/>
          <w:szCs w:val="24"/>
        </w:rPr>
        <w:t>главный бухгалтер, сотрудники бухгалтерии;</w:t>
      </w:r>
    </w:p>
    <w:p w:rsidR="00D20339" w:rsidRDefault="00D20339" w:rsidP="00194FE5">
      <w:pPr>
        <w:numPr>
          <w:ilvl w:val="0"/>
          <w:numId w:val="45"/>
        </w:num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главный экономист;</w:t>
      </w:r>
    </w:p>
    <w:p w:rsidR="00B64DD3" w:rsidRPr="0057331F" w:rsidRDefault="00D20339" w:rsidP="00194FE5">
      <w:pPr>
        <w:numPr>
          <w:ilvl w:val="0"/>
          <w:numId w:val="45"/>
        </w:num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юрист</w:t>
      </w:r>
      <w:r w:rsidR="0057331F" w:rsidRPr="0057331F">
        <w:rPr>
          <w:rFonts w:hAnsi="Times New Roman" w:cs="Times New Roman"/>
          <w:color w:val="000000"/>
          <w:sz w:val="24"/>
          <w:szCs w:val="24"/>
          <w:lang w:val="ru-RU"/>
        </w:rPr>
        <w:t>;</w:t>
      </w:r>
    </w:p>
    <w:p w:rsidR="00B64DD3" w:rsidRPr="0057331F" w:rsidRDefault="0057331F" w:rsidP="00194FE5">
      <w:pPr>
        <w:numPr>
          <w:ilvl w:val="0"/>
          <w:numId w:val="45"/>
        </w:numPr>
        <w:ind w:left="780" w:right="180"/>
        <w:rPr>
          <w:rFonts w:hAnsi="Times New Roman" w:cs="Times New Roman"/>
          <w:color w:val="000000"/>
          <w:sz w:val="24"/>
          <w:szCs w:val="24"/>
          <w:lang w:val="ru-RU"/>
        </w:rPr>
      </w:pPr>
      <w:r w:rsidRPr="0057331F">
        <w:rPr>
          <w:rFonts w:hAnsi="Times New Roman" w:cs="Times New Roman"/>
          <w:color w:val="000000"/>
          <w:sz w:val="24"/>
          <w:szCs w:val="24"/>
          <w:lang w:val="ru-RU"/>
        </w:rPr>
        <w:t>иные должностные лица учреждения в соответствии со своими</w:t>
      </w:r>
      <w:r w:rsidR="00D20339">
        <w:rPr>
          <w:rFonts w:hAnsi="Times New Roman" w:cs="Times New Roman"/>
          <w:color w:val="000000"/>
          <w:sz w:val="24"/>
          <w:szCs w:val="24"/>
          <w:lang w:val="ru-RU"/>
        </w:rPr>
        <w:t xml:space="preserve"> </w:t>
      </w:r>
      <w:r w:rsidRPr="0057331F">
        <w:rPr>
          <w:rFonts w:hAnsi="Times New Roman" w:cs="Times New Roman"/>
          <w:color w:val="000000"/>
          <w:sz w:val="24"/>
          <w:szCs w:val="24"/>
          <w:lang w:val="ru-RU"/>
        </w:rPr>
        <w:t>обязанностями.</w:t>
      </w:r>
    </w:p>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2. Положение о внутреннем финансовом контроле и график проведения внутренних проверок финансово-хозяйственной деятельности приведен в приложении</w:t>
      </w:r>
      <w:r w:rsidR="00A303FE">
        <w:rPr>
          <w:rFonts w:hAnsi="Times New Roman" w:cs="Times New Roman"/>
          <w:color w:val="000000"/>
          <w:sz w:val="24"/>
          <w:szCs w:val="24"/>
          <w:lang w:val="ru-RU"/>
        </w:rPr>
        <w:t xml:space="preserve"> 6</w:t>
      </w:r>
      <w:r w:rsidRPr="0057331F">
        <w:rPr>
          <w:rFonts w:hAnsi="Times New Roman" w:cs="Times New Roman"/>
          <w:color w:val="000000"/>
          <w:sz w:val="24"/>
          <w:szCs w:val="24"/>
          <w:lang w:val="ru-RU"/>
        </w:rPr>
        <w:t>.</w:t>
      </w:r>
      <w:r w:rsidRPr="0057331F">
        <w:rPr>
          <w:lang w:val="ru-RU"/>
        </w:rPr>
        <w:br/>
      </w:r>
      <w:r w:rsidRPr="0057331F">
        <w:rPr>
          <w:rFonts w:hAnsi="Times New Roman" w:cs="Times New Roman"/>
          <w:color w:val="000000"/>
          <w:sz w:val="24"/>
          <w:szCs w:val="24"/>
          <w:lang w:val="ru-RU"/>
        </w:rPr>
        <w:t>Основание: пункт 6 Инструкции к Единому плану счетов № 157н.</w:t>
      </w:r>
    </w:p>
    <w:p w:rsidR="00191432" w:rsidRDefault="0057331F" w:rsidP="00191432">
      <w:pPr>
        <w:spacing w:line="600" w:lineRule="atLeast"/>
        <w:rPr>
          <w:b/>
          <w:bCs/>
          <w:color w:val="252525"/>
          <w:spacing w:val="-2"/>
          <w:sz w:val="48"/>
          <w:szCs w:val="48"/>
          <w:lang w:val="ru-RU"/>
        </w:rPr>
      </w:pPr>
      <w:r>
        <w:rPr>
          <w:b/>
          <w:bCs/>
          <w:color w:val="252525"/>
          <w:spacing w:val="-2"/>
          <w:sz w:val="48"/>
          <w:szCs w:val="48"/>
        </w:rPr>
        <w:t>VIII</w:t>
      </w:r>
      <w:r w:rsidRPr="0057331F">
        <w:rPr>
          <w:b/>
          <w:bCs/>
          <w:color w:val="252525"/>
          <w:spacing w:val="-2"/>
          <w:sz w:val="48"/>
          <w:szCs w:val="48"/>
          <w:lang w:val="ru-RU"/>
        </w:rPr>
        <w:t>. Бухгалтерская (финансовая) отчетность</w:t>
      </w:r>
    </w:p>
    <w:p w:rsidR="00191432" w:rsidRDefault="00191432">
      <w:pPr>
        <w:rPr>
          <w:rFonts w:hAnsi="Times New Roman" w:cs="Times New Roman"/>
          <w:color w:val="000000"/>
          <w:sz w:val="24"/>
          <w:szCs w:val="24"/>
          <w:lang w:val="ru-RU"/>
        </w:rPr>
      </w:pPr>
      <w:r>
        <w:rPr>
          <w:rFonts w:hAnsi="Times New Roman" w:cs="Times New Roman"/>
          <w:color w:val="000000"/>
          <w:sz w:val="24"/>
          <w:szCs w:val="24"/>
          <w:lang w:val="ru-RU"/>
        </w:rPr>
        <w:t>1</w:t>
      </w:r>
      <w:r w:rsidR="0057331F" w:rsidRPr="0057331F">
        <w:rPr>
          <w:rFonts w:hAnsi="Times New Roman" w:cs="Times New Roman"/>
          <w:color w:val="000000"/>
          <w:sz w:val="24"/>
          <w:szCs w:val="24"/>
          <w:lang w:val="ru-RU"/>
        </w:rPr>
        <w:t>.</w:t>
      </w:r>
      <w:r w:rsidRPr="00191432">
        <w:rPr>
          <w:rFonts w:cstheme="minorHAnsi"/>
          <w:sz w:val="24"/>
          <w:szCs w:val="24"/>
          <w:lang w:val="ru-RU"/>
        </w:rPr>
        <w:t xml:space="preserve"> Бухгалтерскую месячную, квартальную, годовую и иную отчетность учреждения на основании аналитического и синтетического учета учреждение формирует и сдает в порядке и в сроки, установленные законодательством Российской Федерации, соответствующими нормативно – правовыми актами органов исполнительной власти Пермского края и учредителем.</w:t>
      </w:r>
    </w:p>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 xml:space="preserve">Бухгалтерская отчетность формируется и хранится в виде электронного документа в информационной системе </w:t>
      </w:r>
      <w:r w:rsidR="00191432">
        <w:rPr>
          <w:rFonts w:hAnsi="Times New Roman" w:cs="Times New Roman"/>
          <w:color w:val="000000"/>
          <w:sz w:val="24"/>
          <w:szCs w:val="24"/>
          <w:lang w:val="ru-RU"/>
        </w:rPr>
        <w:t>СКО</w:t>
      </w:r>
      <w:r w:rsidRPr="0057331F">
        <w:rPr>
          <w:rFonts w:hAnsi="Times New Roman" w:cs="Times New Roman"/>
          <w:color w:val="000000"/>
          <w:sz w:val="24"/>
          <w:szCs w:val="24"/>
          <w:lang w:val="ru-RU"/>
        </w:rPr>
        <w:t>. Бумажная копия комплекта отчетности хранится у главного</w:t>
      </w:r>
      <w:r>
        <w:rPr>
          <w:rFonts w:hAnsi="Times New Roman" w:cs="Times New Roman"/>
          <w:color w:val="000000"/>
          <w:sz w:val="24"/>
          <w:szCs w:val="24"/>
        </w:rPr>
        <w:t> </w:t>
      </w:r>
      <w:r w:rsidRPr="0057331F">
        <w:rPr>
          <w:rFonts w:hAnsi="Times New Roman" w:cs="Times New Roman"/>
          <w:color w:val="000000"/>
          <w:sz w:val="24"/>
          <w:szCs w:val="24"/>
          <w:lang w:val="ru-RU"/>
        </w:rPr>
        <w:t>бухгалтера.</w:t>
      </w:r>
    </w:p>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Основание: часть 7.1 статьи 13 Закона 06.12.2011 №</w:t>
      </w:r>
      <w:r>
        <w:rPr>
          <w:rFonts w:hAnsi="Times New Roman" w:cs="Times New Roman"/>
          <w:color w:val="000000"/>
          <w:sz w:val="24"/>
          <w:szCs w:val="24"/>
        </w:rPr>
        <w:t> </w:t>
      </w:r>
      <w:r w:rsidRPr="0057331F">
        <w:rPr>
          <w:rFonts w:hAnsi="Times New Roman" w:cs="Times New Roman"/>
          <w:color w:val="000000"/>
          <w:sz w:val="24"/>
          <w:szCs w:val="24"/>
          <w:lang w:val="ru-RU"/>
        </w:rPr>
        <w:t>402-ФЗ.</w:t>
      </w:r>
    </w:p>
    <w:p w:rsidR="00B64DD3" w:rsidRPr="0057331F" w:rsidRDefault="0057331F">
      <w:pPr>
        <w:spacing w:line="600" w:lineRule="atLeast"/>
        <w:rPr>
          <w:b/>
          <w:bCs/>
          <w:color w:val="252525"/>
          <w:spacing w:val="-2"/>
          <w:sz w:val="48"/>
          <w:szCs w:val="48"/>
          <w:lang w:val="ru-RU"/>
        </w:rPr>
      </w:pPr>
      <w:r>
        <w:rPr>
          <w:b/>
          <w:bCs/>
          <w:color w:val="252525"/>
          <w:spacing w:val="-2"/>
          <w:sz w:val="48"/>
          <w:szCs w:val="48"/>
        </w:rPr>
        <w:t>IX</w:t>
      </w:r>
      <w:r w:rsidRPr="0057331F">
        <w:rPr>
          <w:b/>
          <w:bCs/>
          <w:color w:val="252525"/>
          <w:spacing w:val="-2"/>
          <w:sz w:val="48"/>
          <w:szCs w:val="48"/>
          <w:lang w:val="ru-RU"/>
        </w:rPr>
        <w:t>. Порядок передачи документов бухгалтерского учета</w:t>
      </w:r>
      <w:r w:rsidR="00D00119">
        <w:rPr>
          <w:b/>
          <w:bCs/>
          <w:color w:val="252525"/>
          <w:spacing w:val="-2"/>
          <w:sz w:val="48"/>
          <w:szCs w:val="48"/>
          <w:lang w:val="ru-RU"/>
        </w:rPr>
        <w:t xml:space="preserve"> </w:t>
      </w:r>
      <w:r w:rsidRPr="0057331F">
        <w:rPr>
          <w:b/>
          <w:bCs/>
          <w:color w:val="252525"/>
          <w:spacing w:val="-2"/>
          <w:sz w:val="48"/>
          <w:szCs w:val="48"/>
          <w:lang w:val="ru-RU"/>
        </w:rPr>
        <w:t>при смене главного врача и главного бухгалтера</w:t>
      </w:r>
    </w:p>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1. При смене главного врача или главного бухгалтера учреждения (далее – увольняемые лица) они</w:t>
      </w:r>
      <w:r>
        <w:rPr>
          <w:rFonts w:hAnsi="Times New Roman" w:cs="Times New Roman"/>
          <w:color w:val="000000"/>
          <w:sz w:val="24"/>
          <w:szCs w:val="24"/>
        </w:rPr>
        <w:t> </w:t>
      </w:r>
      <w:r w:rsidRPr="0057331F">
        <w:rPr>
          <w:rFonts w:hAnsi="Times New Roman" w:cs="Times New Roman"/>
          <w:color w:val="000000"/>
          <w:sz w:val="24"/>
          <w:szCs w:val="24"/>
          <w:lang w:val="ru-RU"/>
        </w:rPr>
        <w:t>обязаны в рамках передачи дел заместителю, новому должностному лицу, иному уполномоченному должностному лицу учреждения (далее – уполномоченное лицо) передать документы бухгалтерского учета, а также печати и штампы, хранящиеся в бухгалтерии.</w:t>
      </w:r>
    </w:p>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2. Передача бухгалтерских документов и печатей проводится на основании приказа главного врача или Министерства здравоохранения области, осуществляющего функции и</w:t>
      </w:r>
      <w:r>
        <w:rPr>
          <w:rFonts w:hAnsi="Times New Roman" w:cs="Times New Roman"/>
          <w:color w:val="000000"/>
          <w:sz w:val="24"/>
          <w:szCs w:val="24"/>
        </w:rPr>
        <w:t> </w:t>
      </w:r>
      <w:r w:rsidRPr="0057331F">
        <w:rPr>
          <w:rFonts w:hAnsi="Times New Roman" w:cs="Times New Roman"/>
          <w:color w:val="000000"/>
          <w:sz w:val="24"/>
          <w:szCs w:val="24"/>
          <w:lang w:val="ru-RU"/>
        </w:rPr>
        <w:t>полномочия учредителя (далее – учредитель).</w:t>
      </w:r>
    </w:p>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lastRenderedPageBreak/>
        <w:t>3. Передача документов бухучета, печатей и штампов осуществляется при участии комиссии, создаваемой в учреждении, с составлением акта приема-передачи.</w:t>
      </w:r>
    </w:p>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Прием-передача бухгалтерских документов оформляется актом приема-передачи. К акту прилагается перечень передаваемых документов, с указанием их количества и типа.</w:t>
      </w:r>
    </w:p>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Акт приема-передачи дел должен полностью отражать все существенные недостатки и нарушения</w:t>
      </w:r>
      <w:r>
        <w:rPr>
          <w:rFonts w:hAnsi="Times New Roman" w:cs="Times New Roman"/>
          <w:color w:val="000000"/>
          <w:sz w:val="24"/>
          <w:szCs w:val="24"/>
        </w:rPr>
        <w:t> </w:t>
      </w:r>
      <w:r w:rsidRPr="0057331F">
        <w:rPr>
          <w:rFonts w:hAnsi="Times New Roman" w:cs="Times New Roman"/>
          <w:color w:val="000000"/>
          <w:sz w:val="24"/>
          <w:szCs w:val="24"/>
          <w:lang w:val="ru-RU"/>
        </w:rPr>
        <w:t>в организации работы бухгалтерии.</w:t>
      </w:r>
    </w:p>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Акт приема-передачи подписывается уполномоченным лицом, принимающим дела, и членами комиссии.</w:t>
      </w:r>
    </w:p>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При необходимости члены комиссии включают в акт свои рекомендации и предложения, которые</w:t>
      </w:r>
      <w:r>
        <w:rPr>
          <w:rFonts w:hAnsi="Times New Roman" w:cs="Times New Roman"/>
          <w:color w:val="000000"/>
          <w:sz w:val="24"/>
          <w:szCs w:val="24"/>
        </w:rPr>
        <w:t> </w:t>
      </w:r>
      <w:r w:rsidRPr="0057331F">
        <w:rPr>
          <w:rFonts w:hAnsi="Times New Roman" w:cs="Times New Roman"/>
          <w:color w:val="000000"/>
          <w:sz w:val="24"/>
          <w:szCs w:val="24"/>
          <w:lang w:val="ru-RU"/>
        </w:rPr>
        <w:t>возникли при приеме-передаче дел.</w:t>
      </w:r>
    </w:p>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4. В</w:t>
      </w:r>
      <w:r>
        <w:rPr>
          <w:rFonts w:hAnsi="Times New Roman" w:cs="Times New Roman"/>
          <w:color w:val="000000"/>
          <w:sz w:val="24"/>
          <w:szCs w:val="24"/>
        </w:rPr>
        <w:t> </w:t>
      </w:r>
      <w:r w:rsidRPr="0057331F">
        <w:rPr>
          <w:rFonts w:hAnsi="Times New Roman" w:cs="Times New Roman"/>
          <w:color w:val="000000"/>
          <w:sz w:val="24"/>
          <w:szCs w:val="24"/>
          <w:lang w:val="ru-RU"/>
        </w:rPr>
        <w:t>комиссию, указанную в пункте 3 настоящего Порядка, включаются</w:t>
      </w:r>
      <w:r>
        <w:rPr>
          <w:rFonts w:hAnsi="Times New Roman" w:cs="Times New Roman"/>
          <w:color w:val="000000"/>
          <w:sz w:val="24"/>
          <w:szCs w:val="24"/>
        </w:rPr>
        <w:t> </w:t>
      </w:r>
      <w:r w:rsidRPr="0057331F">
        <w:rPr>
          <w:rFonts w:hAnsi="Times New Roman" w:cs="Times New Roman"/>
          <w:color w:val="000000"/>
          <w:sz w:val="24"/>
          <w:szCs w:val="24"/>
          <w:lang w:val="ru-RU"/>
        </w:rPr>
        <w:t>сотрудники учреждения</w:t>
      </w:r>
      <w:r>
        <w:rPr>
          <w:rFonts w:hAnsi="Times New Roman" w:cs="Times New Roman"/>
          <w:color w:val="000000"/>
          <w:sz w:val="24"/>
          <w:szCs w:val="24"/>
        </w:rPr>
        <w:t> </w:t>
      </w:r>
      <w:r w:rsidRPr="0057331F">
        <w:rPr>
          <w:rFonts w:hAnsi="Times New Roman" w:cs="Times New Roman"/>
          <w:color w:val="000000"/>
          <w:sz w:val="24"/>
          <w:szCs w:val="24"/>
          <w:lang w:val="ru-RU"/>
        </w:rPr>
        <w:t>и</w:t>
      </w:r>
      <w:r>
        <w:rPr>
          <w:rFonts w:hAnsi="Times New Roman" w:cs="Times New Roman"/>
          <w:color w:val="000000"/>
          <w:sz w:val="24"/>
          <w:szCs w:val="24"/>
        </w:rPr>
        <w:t> </w:t>
      </w:r>
      <w:r w:rsidRPr="0057331F">
        <w:rPr>
          <w:rFonts w:hAnsi="Times New Roman" w:cs="Times New Roman"/>
          <w:color w:val="000000"/>
          <w:sz w:val="24"/>
          <w:szCs w:val="24"/>
          <w:lang w:val="ru-RU"/>
        </w:rPr>
        <w:t>(или) учредителя, в соответствии с приказом на передачу бухгалтерских документов.</w:t>
      </w:r>
    </w:p>
    <w:p w:rsidR="00B64DD3" w:rsidRDefault="0057331F">
      <w:pPr>
        <w:rPr>
          <w:rFonts w:hAnsi="Times New Roman" w:cs="Times New Roman"/>
          <w:color w:val="000000"/>
          <w:sz w:val="24"/>
          <w:szCs w:val="24"/>
        </w:rPr>
      </w:pPr>
      <w:r>
        <w:rPr>
          <w:rFonts w:hAnsi="Times New Roman" w:cs="Times New Roman"/>
          <w:color w:val="000000"/>
          <w:sz w:val="24"/>
          <w:szCs w:val="24"/>
        </w:rPr>
        <w:t>5. Передаются следующие документы:</w:t>
      </w:r>
    </w:p>
    <w:p w:rsidR="00B64DD3" w:rsidRPr="0057331F" w:rsidRDefault="0057331F" w:rsidP="00194FE5">
      <w:pPr>
        <w:numPr>
          <w:ilvl w:val="0"/>
          <w:numId w:val="47"/>
        </w:numPr>
        <w:ind w:left="780" w:right="180"/>
        <w:contextualSpacing/>
        <w:rPr>
          <w:rFonts w:hAnsi="Times New Roman" w:cs="Times New Roman"/>
          <w:color w:val="000000"/>
          <w:sz w:val="24"/>
          <w:szCs w:val="24"/>
          <w:lang w:val="ru-RU"/>
        </w:rPr>
      </w:pPr>
      <w:r w:rsidRPr="0057331F">
        <w:rPr>
          <w:rFonts w:hAnsi="Times New Roman" w:cs="Times New Roman"/>
          <w:color w:val="000000"/>
          <w:sz w:val="24"/>
          <w:szCs w:val="24"/>
          <w:lang w:val="ru-RU"/>
        </w:rPr>
        <w:t>учетная политика со всеми приложениями;</w:t>
      </w:r>
    </w:p>
    <w:p w:rsidR="00B64DD3" w:rsidRPr="0057331F" w:rsidRDefault="0057331F" w:rsidP="00194FE5">
      <w:pPr>
        <w:numPr>
          <w:ilvl w:val="0"/>
          <w:numId w:val="47"/>
        </w:numPr>
        <w:ind w:left="780" w:right="180"/>
        <w:contextualSpacing/>
        <w:rPr>
          <w:rFonts w:hAnsi="Times New Roman" w:cs="Times New Roman"/>
          <w:color w:val="000000"/>
          <w:sz w:val="24"/>
          <w:szCs w:val="24"/>
          <w:lang w:val="ru-RU"/>
        </w:rPr>
      </w:pPr>
      <w:r w:rsidRPr="0057331F">
        <w:rPr>
          <w:rFonts w:hAnsi="Times New Roman" w:cs="Times New Roman"/>
          <w:color w:val="000000"/>
          <w:sz w:val="24"/>
          <w:szCs w:val="24"/>
          <w:lang w:val="ru-RU"/>
        </w:rPr>
        <w:t xml:space="preserve">квартальные и </w:t>
      </w:r>
      <w:r w:rsidR="00A303FE" w:rsidRPr="0057331F">
        <w:rPr>
          <w:rFonts w:hAnsi="Times New Roman" w:cs="Times New Roman"/>
          <w:color w:val="000000"/>
          <w:sz w:val="24"/>
          <w:szCs w:val="24"/>
          <w:lang w:val="ru-RU"/>
        </w:rPr>
        <w:t>годовые бухгалтерские отчеты,</w:t>
      </w:r>
      <w:r w:rsidRPr="0057331F">
        <w:rPr>
          <w:rFonts w:hAnsi="Times New Roman" w:cs="Times New Roman"/>
          <w:color w:val="000000"/>
          <w:sz w:val="24"/>
          <w:szCs w:val="24"/>
          <w:lang w:val="ru-RU"/>
        </w:rPr>
        <w:t xml:space="preserve"> и балансы, налоговые декларации;</w:t>
      </w:r>
    </w:p>
    <w:p w:rsidR="00B64DD3" w:rsidRPr="0057331F" w:rsidRDefault="0057331F" w:rsidP="00194FE5">
      <w:pPr>
        <w:numPr>
          <w:ilvl w:val="0"/>
          <w:numId w:val="47"/>
        </w:numPr>
        <w:ind w:left="780" w:right="180"/>
        <w:contextualSpacing/>
        <w:rPr>
          <w:rFonts w:hAnsi="Times New Roman" w:cs="Times New Roman"/>
          <w:color w:val="000000"/>
          <w:sz w:val="24"/>
          <w:szCs w:val="24"/>
          <w:lang w:val="ru-RU"/>
        </w:rPr>
      </w:pPr>
      <w:r w:rsidRPr="0057331F">
        <w:rPr>
          <w:rFonts w:hAnsi="Times New Roman" w:cs="Times New Roman"/>
          <w:color w:val="000000"/>
          <w:sz w:val="24"/>
          <w:szCs w:val="24"/>
          <w:lang w:val="ru-RU"/>
        </w:rPr>
        <w:t>бухгалтерские регистры синтетического и аналитического учета: книги, оборотные ведомости, карточки, журналы операций;</w:t>
      </w:r>
    </w:p>
    <w:p w:rsidR="00B64DD3" w:rsidRDefault="0057331F" w:rsidP="00194FE5">
      <w:pPr>
        <w:numPr>
          <w:ilvl w:val="0"/>
          <w:numId w:val="47"/>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налоговые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регистры</w:t>
      </w:r>
      <w:proofErr w:type="spellEnd"/>
      <w:r>
        <w:rPr>
          <w:rFonts w:hAnsi="Times New Roman" w:cs="Times New Roman"/>
          <w:color w:val="000000"/>
          <w:sz w:val="24"/>
          <w:szCs w:val="24"/>
        </w:rPr>
        <w:t>;</w:t>
      </w:r>
    </w:p>
    <w:p w:rsidR="00B64DD3" w:rsidRPr="0057331F" w:rsidRDefault="0057331F" w:rsidP="00194FE5">
      <w:pPr>
        <w:numPr>
          <w:ilvl w:val="0"/>
          <w:numId w:val="47"/>
        </w:numPr>
        <w:ind w:left="780" w:right="180"/>
        <w:contextualSpacing/>
        <w:rPr>
          <w:rFonts w:hAnsi="Times New Roman" w:cs="Times New Roman"/>
          <w:color w:val="000000"/>
          <w:sz w:val="24"/>
          <w:szCs w:val="24"/>
          <w:lang w:val="ru-RU"/>
        </w:rPr>
      </w:pPr>
      <w:r w:rsidRPr="0057331F">
        <w:rPr>
          <w:rFonts w:hAnsi="Times New Roman" w:cs="Times New Roman"/>
          <w:color w:val="000000"/>
          <w:sz w:val="24"/>
          <w:szCs w:val="24"/>
          <w:lang w:val="ru-RU"/>
        </w:rPr>
        <w:t>по реализации: книги покупок и продаж, журналы регистрации счетов-фактур, акты, счета-фактуры, товарные накладные и т. д.;</w:t>
      </w:r>
    </w:p>
    <w:p w:rsidR="00B64DD3" w:rsidRPr="0057331F" w:rsidRDefault="0057331F" w:rsidP="00194FE5">
      <w:pPr>
        <w:numPr>
          <w:ilvl w:val="0"/>
          <w:numId w:val="47"/>
        </w:numPr>
        <w:ind w:left="780" w:right="180"/>
        <w:contextualSpacing/>
        <w:rPr>
          <w:rFonts w:hAnsi="Times New Roman" w:cs="Times New Roman"/>
          <w:color w:val="000000"/>
          <w:sz w:val="24"/>
          <w:szCs w:val="24"/>
          <w:lang w:val="ru-RU"/>
        </w:rPr>
      </w:pPr>
      <w:r w:rsidRPr="0057331F">
        <w:rPr>
          <w:rFonts w:hAnsi="Times New Roman" w:cs="Times New Roman"/>
          <w:color w:val="000000"/>
          <w:sz w:val="24"/>
          <w:szCs w:val="24"/>
          <w:lang w:val="ru-RU"/>
        </w:rPr>
        <w:t>о задолженности учреждения, в том числе по кредитам и по уплате налогов;</w:t>
      </w:r>
    </w:p>
    <w:p w:rsidR="00B64DD3" w:rsidRPr="0057331F" w:rsidRDefault="0057331F" w:rsidP="00194FE5">
      <w:pPr>
        <w:numPr>
          <w:ilvl w:val="0"/>
          <w:numId w:val="47"/>
        </w:numPr>
        <w:ind w:left="780" w:right="180"/>
        <w:contextualSpacing/>
        <w:rPr>
          <w:rFonts w:hAnsi="Times New Roman" w:cs="Times New Roman"/>
          <w:color w:val="000000"/>
          <w:sz w:val="24"/>
          <w:szCs w:val="24"/>
          <w:lang w:val="ru-RU"/>
        </w:rPr>
      </w:pPr>
      <w:r w:rsidRPr="0057331F">
        <w:rPr>
          <w:rFonts w:hAnsi="Times New Roman" w:cs="Times New Roman"/>
          <w:color w:val="000000"/>
          <w:sz w:val="24"/>
          <w:szCs w:val="24"/>
          <w:lang w:val="ru-RU"/>
        </w:rPr>
        <w:t>о состоянии лицевых и банковских счетов учреждения;</w:t>
      </w:r>
    </w:p>
    <w:p w:rsidR="00B64DD3" w:rsidRPr="0057331F" w:rsidRDefault="0057331F" w:rsidP="00194FE5">
      <w:pPr>
        <w:numPr>
          <w:ilvl w:val="0"/>
          <w:numId w:val="47"/>
        </w:numPr>
        <w:ind w:left="780" w:right="180"/>
        <w:contextualSpacing/>
        <w:rPr>
          <w:rFonts w:hAnsi="Times New Roman" w:cs="Times New Roman"/>
          <w:color w:val="000000"/>
          <w:sz w:val="24"/>
          <w:szCs w:val="24"/>
          <w:lang w:val="ru-RU"/>
        </w:rPr>
      </w:pPr>
      <w:r w:rsidRPr="0057331F">
        <w:rPr>
          <w:rFonts w:hAnsi="Times New Roman" w:cs="Times New Roman"/>
          <w:color w:val="000000"/>
          <w:sz w:val="24"/>
          <w:szCs w:val="24"/>
          <w:lang w:val="ru-RU"/>
        </w:rPr>
        <w:t>о выполнении утвержденного государственного задания;</w:t>
      </w:r>
    </w:p>
    <w:p w:rsidR="00B64DD3" w:rsidRPr="0057331F" w:rsidRDefault="0057331F" w:rsidP="00194FE5">
      <w:pPr>
        <w:numPr>
          <w:ilvl w:val="0"/>
          <w:numId w:val="47"/>
        </w:numPr>
        <w:ind w:left="780" w:right="180"/>
        <w:contextualSpacing/>
        <w:rPr>
          <w:rFonts w:hAnsi="Times New Roman" w:cs="Times New Roman"/>
          <w:color w:val="000000"/>
          <w:sz w:val="24"/>
          <w:szCs w:val="24"/>
          <w:lang w:val="ru-RU"/>
        </w:rPr>
      </w:pPr>
      <w:r w:rsidRPr="0057331F">
        <w:rPr>
          <w:rFonts w:hAnsi="Times New Roman" w:cs="Times New Roman"/>
          <w:color w:val="000000"/>
          <w:sz w:val="24"/>
          <w:szCs w:val="24"/>
          <w:lang w:val="ru-RU"/>
        </w:rPr>
        <w:t>по учету зарплаты и по персонифицированному учету;</w:t>
      </w:r>
    </w:p>
    <w:p w:rsidR="00B64DD3" w:rsidRPr="0057331F" w:rsidRDefault="0057331F" w:rsidP="00194FE5">
      <w:pPr>
        <w:numPr>
          <w:ilvl w:val="0"/>
          <w:numId w:val="47"/>
        </w:numPr>
        <w:ind w:left="780" w:right="180"/>
        <w:contextualSpacing/>
        <w:rPr>
          <w:rFonts w:hAnsi="Times New Roman" w:cs="Times New Roman"/>
          <w:color w:val="000000"/>
          <w:sz w:val="24"/>
          <w:szCs w:val="24"/>
          <w:lang w:val="ru-RU"/>
        </w:rPr>
      </w:pPr>
      <w:r w:rsidRPr="0057331F">
        <w:rPr>
          <w:rFonts w:hAnsi="Times New Roman" w:cs="Times New Roman"/>
          <w:color w:val="000000"/>
          <w:sz w:val="24"/>
          <w:szCs w:val="24"/>
          <w:lang w:val="ru-RU"/>
        </w:rPr>
        <w:t>договоры с поставщиками и подрядчиками, контрагентами, аренды и т. д.;</w:t>
      </w:r>
    </w:p>
    <w:p w:rsidR="00B64DD3" w:rsidRPr="0057331F" w:rsidRDefault="0057331F" w:rsidP="00194FE5">
      <w:pPr>
        <w:numPr>
          <w:ilvl w:val="0"/>
          <w:numId w:val="47"/>
        </w:numPr>
        <w:ind w:left="780" w:right="180"/>
        <w:contextualSpacing/>
        <w:rPr>
          <w:rFonts w:hAnsi="Times New Roman" w:cs="Times New Roman"/>
          <w:color w:val="000000"/>
          <w:sz w:val="24"/>
          <w:szCs w:val="24"/>
          <w:lang w:val="ru-RU"/>
        </w:rPr>
      </w:pPr>
      <w:r w:rsidRPr="0057331F">
        <w:rPr>
          <w:rFonts w:hAnsi="Times New Roman" w:cs="Times New Roman"/>
          <w:color w:val="000000"/>
          <w:sz w:val="24"/>
          <w:szCs w:val="24"/>
          <w:lang w:val="ru-RU"/>
        </w:rPr>
        <w:t>договоры с покупателями услуг и работ, подрядчиками и поставщиками;</w:t>
      </w:r>
    </w:p>
    <w:p w:rsidR="00B64DD3" w:rsidRPr="0057331F" w:rsidRDefault="0057331F" w:rsidP="00194FE5">
      <w:pPr>
        <w:numPr>
          <w:ilvl w:val="0"/>
          <w:numId w:val="47"/>
        </w:numPr>
        <w:ind w:left="780" w:right="180"/>
        <w:contextualSpacing/>
        <w:rPr>
          <w:rFonts w:hAnsi="Times New Roman" w:cs="Times New Roman"/>
          <w:color w:val="000000"/>
          <w:sz w:val="24"/>
          <w:szCs w:val="24"/>
          <w:lang w:val="ru-RU"/>
        </w:rPr>
      </w:pPr>
      <w:r w:rsidRPr="0057331F">
        <w:rPr>
          <w:rFonts w:hAnsi="Times New Roman" w:cs="Times New Roman"/>
          <w:color w:val="000000"/>
          <w:sz w:val="24"/>
          <w:szCs w:val="24"/>
          <w:lang w:val="ru-RU"/>
        </w:rPr>
        <w:t>учредительные документы и свидетельства: постановка на учет, присвоение номеров, внесение записей в единый реестр, коды и т. п.;</w:t>
      </w:r>
    </w:p>
    <w:p w:rsidR="00B64DD3" w:rsidRPr="0057331F" w:rsidRDefault="0057331F" w:rsidP="00194FE5">
      <w:pPr>
        <w:numPr>
          <w:ilvl w:val="0"/>
          <w:numId w:val="47"/>
        </w:numPr>
        <w:ind w:left="780" w:right="180"/>
        <w:contextualSpacing/>
        <w:rPr>
          <w:rFonts w:hAnsi="Times New Roman" w:cs="Times New Roman"/>
          <w:color w:val="000000"/>
          <w:sz w:val="24"/>
          <w:szCs w:val="24"/>
          <w:lang w:val="ru-RU"/>
        </w:rPr>
      </w:pPr>
      <w:r w:rsidRPr="0057331F">
        <w:rPr>
          <w:rFonts w:hAnsi="Times New Roman" w:cs="Times New Roman"/>
          <w:color w:val="000000"/>
          <w:sz w:val="24"/>
          <w:szCs w:val="24"/>
          <w:lang w:val="ru-RU"/>
        </w:rPr>
        <w:t>о недвижимом имуществе, транспортных средствах учреждения: свидетельства о праве собственности, выписки из ЕГРП, паспорта транспортных средств и т. п.;</w:t>
      </w:r>
    </w:p>
    <w:p w:rsidR="00B64DD3" w:rsidRPr="0057331F" w:rsidRDefault="0057331F" w:rsidP="00194FE5">
      <w:pPr>
        <w:numPr>
          <w:ilvl w:val="0"/>
          <w:numId w:val="47"/>
        </w:numPr>
        <w:ind w:left="780" w:right="180"/>
        <w:contextualSpacing/>
        <w:rPr>
          <w:rFonts w:hAnsi="Times New Roman" w:cs="Times New Roman"/>
          <w:color w:val="000000"/>
          <w:sz w:val="24"/>
          <w:szCs w:val="24"/>
          <w:lang w:val="ru-RU"/>
        </w:rPr>
      </w:pPr>
      <w:r w:rsidRPr="0057331F">
        <w:rPr>
          <w:rFonts w:hAnsi="Times New Roman" w:cs="Times New Roman"/>
          <w:color w:val="000000"/>
          <w:sz w:val="24"/>
          <w:szCs w:val="24"/>
          <w:lang w:val="ru-RU"/>
        </w:rPr>
        <w:t>об основных средствах, нематериальных активах и товарно-материальных ценностях;</w:t>
      </w:r>
    </w:p>
    <w:p w:rsidR="00B64DD3" w:rsidRPr="0057331F" w:rsidRDefault="0057331F" w:rsidP="00194FE5">
      <w:pPr>
        <w:numPr>
          <w:ilvl w:val="0"/>
          <w:numId w:val="47"/>
        </w:numPr>
        <w:ind w:left="780" w:right="180"/>
        <w:contextualSpacing/>
        <w:rPr>
          <w:rFonts w:hAnsi="Times New Roman" w:cs="Times New Roman"/>
          <w:color w:val="000000"/>
          <w:sz w:val="24"/>
          <w:szCs w:val="24"/>
          <w:lang w:val="ru-RU"/>
        </w:rPr>
      </w:pPr>
      <w:r w:rsidRPr="0057331F">
        <w:rPr>
          <w:rFonts w:hAnsi="Times New Roman" w:cs="Times New Roman"/>
          <w:color w:val="000000"/>
          <w:sz w:val="24"/>
          <w:szCs w:val="24"/>
          <w:lang w:val="ru-RU"/>
        </w:rPr>
        <w:t>акты о результатах полной инвентаризации имущества и финансовых обязательств учреждения с приложением инвентаризационных описей, акта проверки кассы учреждения;</w:t>
      </w:r>
    </w:p>
    <w:p w:rsidR="00B64DD3" w:rsidRPr="0057331F" w:rsidRDefault="0057331F" w:rsidP="00194FE5">
      <w:pPr>
        <w:numPr>
          <w:ilvl w:val="0"/>
          <w:numId w:val="47"/>
        </w:numPr>
        <w:ind w:left="780" w:right="180"/>
        <w:contextualSpacing/>
        <w:rPr>
          <w:rFonts w:hAnsi="Times New Roman" w:cs="Times New Roman"/>
          <w:color w:val="000000"/>
          <w:sz w:val="24"/>
          <w:szCs w:val="24"/>
          <w:lang w:val="ru-RU"/>
        </w:rPr>
      </w:pPr>
      <w:r w:rsidRPr="0057331F">
        <w:rPr>
          <w:rFonts w:hAnsi="Times New Roman" w:cs="Times New Roman"/>
          <w:color w:val="000000"/>
          <w:sz w:val="24"/>
          <w:szCs w:val="24"/>
          <w:lang w:val="ru-RU"/>
        </w:rPr>
        <w:t>акты сверки расчетов, подтверждающие состояние дебиторской и кредиторской задолженности, перечень нереальных к взысканию сумм дебиторской задолженности с</w:t>
      </w:r>
      <w:r>
        <w:rPr>
          <w:rFonts w:hAnsi="Times New Roman" w:cs="Times New Roman"/>
          <w:color w:val="000000"/>
          <w:sz w:val="24"/>
          <w:szCs w:val="24"/>
        </w:rPr>
        <w:t> </w:t>
      </w:r>
      <w:r w:rsidRPr="0057331F">
        <w:rPr>
          <w:rFonts w:hAnsi="Times New Roman" w:cs="Times New Roman"/>
          <w:color w:val="000000"/>
          <w:sz w:val="24"/>
          <w:szCs w:val="24"/>
          <w:lang w:val="ru-RU"/>
        </w:rPr>
        <w:t>исчерпывающей характеристикой по каждой сумме;</w:t>
      </w:r>
    </w:p>
    <w:p w:rsidR="00B64DD3" w:rsidRDefault="0057331F" w:rsidP="00194FE5">
      <w:pPr>
        <w:numPr>
          <w:ilvl w:val="0"/>
          <w:numId w:val="47"/>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lastRenderedPageBreak/>
        <w:t>акты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ревизий</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проверок</w:t>
      </w:r>
      <w:proofErr w:type="spellEnd"/>
      <w:r>
        <w:rPr>
          <w:rFonts w:hAnsi="Times New Roman" w:cs="Times New Roman"/>
          <w:color w:val="000000"/>
          <w:sz w:val="24"/>
          <w:szCs w:val="24"/>
        </w:rPr>
        <w:t>;</w:t>
      </w:r>
    </w:p>
    <w:p w:rsidR="00B64DD3" w:rsidRPr="0057331F" w:rsidRDefault="0057331F" w:rsidP="00194FE5">
      <w:pPr>
        <w:numPr>
          <w:ilvl w:val="0"/>
          <w:numId w:val="47"/>
        </w:numPr>
        <w:ind w:left="780" w:right="180"/>
        <w:contextualSpacing/>
        <w:rPr>
          <w:rFonts w:hAnsi="Times New Roman" w:cs="Times New Roman"/>
          <w:color w:val="000000"/>
          <w:sz w:val="24"/>
          <w:szCs w:val="24"/>
          <w:lang w:val="ru-RU"/>
        </w:rPr>
      </w:pPr>
      <w:r w:rsidRPr="0057331F">
        <w:rPr>
          <w:rFonts w:hAnsi="Times New Roman" w:cs="Times New Roman"/>
          <w:color w:val="000000"/>
          <w:sz w:val="24"/>
          <w:szCs w:val="24"/>
          <w:lang w:val="ru-RU"/>
        </w:rPr>
        <w:t>материалы о недостачах и хищениях, переданных и не переданных в правоохранительные органы;</w:t>
      </w:r>
    </w:p>
    <w:p w:rsidR="00B64DD3" w:rsidRDefault="0057331F" w:rsidP="00194FE5">
      <w:pPr>
        <w:numPr>
          <w:ilvl w:val="0"/>
          <w:numId w:val="47"/>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договоры</w:t>
      </w:r>
      <w:proofErr w:type="spellEnd"/>
      <w:r>
        <w:rPr>
          <w:rFonts w:hAnsi="Times New Roman" w:cs="Times New Roman"/>
          <w:color w:val="000000"/>
          <w:sz w:val="24"/>
          <w:szCs w:val="24"/>
        </w:rPr>
        <w:t xml:space="preserve"> с </w:t>
      </w:r>
      <w:proofErr w:type="spellStart"/>
      <w:r>
        <w:rPr>
          <w:rFonts w:hAnsi="Times New Roman" w:cs="Times New Roman"/>
          <w:color w:val="000000"/>
          <w:sz w:val="24"/>
          <w:szCs w:val="24"/>
        </w:rPr>
        <w:t>кредитными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организациями</w:t>
      </w:r>
      <w:proofErr w:type="spellEnd"/>
      <w:r>
        <w:rPr>
          <w:rFonts w:hAnsi="Times New Roman" w:cs="Times New Roman"/>
          <w:color w:val="000000"/>
          <w:sz w:val="24"/>
          <w:szCs w:val="24"/>
        </w:rPr>
        <w:t>;</w:t>
      </w:r>
    </w:p>
    <w:p w:rsidR="00B64DD3" w:rsidRDefault="0057331F" w:rsidP="00194FE5">
      <w:pPr>
        <w:numPr>
          <w:ilvl w:val="0"/>
          <w:numId w:val="47"/>
        </w:numPr>
        <w:ind w:left="780" w:right="180"/>
        <w:contextualSpacing/>
        <w:rPr>
          <w:rFonts w:hAnsi="Times New Roman" w:cs="Times New Roman"/>
          <w:color w:val="000000"/>
          <w:sz w:val="24"/>
          <w:szCs w:val="24"/>
        </w:rPr>
      </w:pPr>
      <w:r>
        <w:rPr>
          <w:rFonts w:hAnsi="Times New Roman" w:cs="Times New Roman"/>
          <w:color w:val="000000"/>
          <w:sz w:val="24"/>
          <w:szCs w:val="24"/>
        </w:rPr>
        <w:t>бланки строгой отчетности;</w:t>
      </w:r>
    </w:p>
    <w:p w:rsidR="00B64DD3" w:rsidRPr="0057331F" w:rsidRDefault="0057331F" w:rsidP="00194FE5">
      <w:pPr>
        <w:numPr>
          <w:ilvl w:val="0"/>
          <w:numId w:val="47"/>
        </w:numPr>
        <w:ind w:left="780" w:right="180"/>
        <w:rPr>
          <w:rFonts w:hAnsi="Times New Roman" w:cs="Times New Roman"/>
          <w:color w:val="000000"/>
          <w:sz w:val="24"/>
          <w:szCs w:val="24"/>
          <w:lang w:val="ru-RU"/>
        </w:rPr>
      </w:pPr>
      <w:r w:rsidRPr="0057331F">
        <w:rPr>
          <w:rFonts w:hAnsi="Times New Roman" w:cs="Times New Roman"/>
          <w:color w:val="000000"/>
          <w:sz w:val="24"/>
          <w:szCs w:val="24"/>
          <w:lang w:val="ru-RU"/>
        </w:rPr>
        <w:t>иная бухгалтерская документация, свидетельствующая о деятельности учреждения.</w:t>
      </w:r>
    </w:p>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6. При подписании акта приема-передачи при наличии возражений по пунктам акта главный врач и</w:t>
      </w:r>
      <w:r>
        <w:rPr>
          <w:rFonts w:hAnsi="Times New Roman" w:cs="Times New Roman"/>
          <w:color w:val="000000"/>
          <w:sz w:val="24"/>
          <w:szCs w:val="24"/>
        </w:rPr>
        <w:t> </w:t>
      </w:r>
      <w:r w:rsidRPr="0057331F">
        <w:rPr>
          <w:rFonts w:hAnsi="Times New Roman" w:cs="Times New Roman"/>
          <w:color w:val="000000"/>
          <w:sz w:val="24"/>
          <w:szCs w:val="24"/>
          <w:lang w:val="ru-RU"/>
        </w:rPr>
        <w:t>(или) уполномоченное лицо излагают их в письменной форме в присутствии комиссии.</w:t>
      </w:r>
    </w:p>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7. Акт приема-передачи оформляется в последний рабочий день увольняемого лица в учреждении.</w:t>
      </w:r>
    </w:p>
    <w:p w:rsidR="00B64DD3" w:rsidRPr="0057331F" w:rsidRDefault="0057331F">
      <w:pPr>
        <w:rPr>
          <w:rFonts w:hAnsi="Times New Roman" w:cs="Times New Roman"/>
          <w:color w:val="000000"/>
          <w:sz w:val="24"/>
          <w:szCs w:val="24"/>
          <w:lang w:val="ru-RU"/>
        </w:rPr>
      </w:pPr>
      <w:r w:rsidRPr="0057331F">
        <w:rPr>
          <w:rFonts w:hAnsi="Times New Roman" w:cs="Times New Roman"/>
          <w:color w:val="000000"/>
          <w:sz w:val="24"/>
          <w:szCs w:val="24"/>
          <w:lang w:val="ru-RU"/>
        </w:rPr>
        <w:t>8. Акт приема-передачи дел составляется в трех экземплярах: 1-й экземпляр – учредителю (</w:t>
      </w:r>
      <w:r w:rsidR="00C30D93" w:rsidRPr="0057331F">
        <w:rPr>
          <w:rFonts w:hAnsi="Times New Roman" w:cs="Times New Roman"/>
          <w:color w:val="000000"/>
          <w:sz w:val="24"/>
          <w:szCs w:val="24"/>
          <w:lang w:val="ru-RU"/>
        </w:rPr>
        <w:t>главному</w:t>
      </w:r>
      <w:r w:rsidR="00C30D93">
        <w:rPr>
          <w:rFonts w:hAnsi="Times New Roman" w:cs="Times New Roman"/>
          <w:color w:val="000000"/>
          <w:sz w:val="24"/>
          <w:szCs w:val="24"/>
        </w:rPr>
        <w:t> </w:t>
      </w:r>
      <w:r w:rsidR="00C30D93" w:rsidRPr="0057331F">
        <w:rPr>
          <w:rFonts w:hAnsi="Times New Roman" w:cs="Times New Roman"/>
          <w:color w:val="000000"/>
          <w:sz w:val="24"/>
          <w:szCs w:val="24"/>
          <w:lang w:val="ru-RU"/>
        </w:rPr>
        <w:t>врачу</w:t>
      </w:r>
      <w:r w:rsidRPr="0057331F">
        <w:rPr>
          <w:rFonts w:hAnsi="Times New Roman" w:cs="Times New Roman"/>
          <w:color w:val="000000"/>
          <w:sz w:val="24"/>
          <w:szCs w:val="24"/>
          <w:lang w:val="ru-RU"/>
        </w:rPr>
        <w:t>, если увольняется главный бухгалтер), 2-й экземпляр – увольняемому</w:t>
      </w:r>
      <w:r>
        <w:rPr>
          <w:rFonts w:hAnsi="Times New Roman" w:cs="Times New Roman"/>
          <w:color w:val="000000"/>
          <w:sz w:val="24"/>
          <w:szCs w:val="24"/>
        </w:rPr>
        <w:t> </w:t>
      </w:r>
      <w:r w:rsidRPr="0057331F">
        <w:rPr>
          <w:rFonts w:hAnsi="Times New Roman" w:cs="Times New Roman"/>
          <w:color w:val="000000"/>
          <w:sz w:val="24"/>
          <w:szCs w:val="24"/>
          <w:lang w:val="ru-RU"/>
        </w:rPr>
        <w:t>лицу, 3-й экземпляр – уполномоченному лицу, которое принимало дела.</w:t>
      </w:r>
    </w:p>
    <w:p w:rsidR="00B64DD3" w:rsidRPr="0057331F" w:rsidRDefault="00B64DD3">
      <w:pPr>
        <w:rPr>
          <w:rFonts w:hAnsi="Times New Roman" w:cs="Times New Roman"/>
          <w:color w:val="000000"/>
          <w:sz w:val="24"/>
          <w:szCs w:val="24"/>
          <w:lang w:val="ru-RU"/>
        </w:rPr>
      </w:pPr>
    </w:p>
    <w:p w:rsidR="0057331F" w:rsidRPr="00AC0314" w:rsidRDefault="0057331F">
      <w:pPr>
        <w:rPr>
          <w:lang w:val="ru-RU"/>
        </w:rPr>
      </w:pPr>
    </w:p>
    <w:sectPr w:rsidR="0057331F" w:rsidRPr="00AC0314">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674F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E494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A021D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750BE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645F8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9C2B3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8466D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AF122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0F429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17025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1552D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970A5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B058A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B102F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5B5EC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82767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94457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485A3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C17AA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45206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EB7DE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1A6A5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02278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F37B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F16D44"/>
    <w:multiLevelType w:val="hybridMultilevel"/>
    <w:tmpl w:val="382A1644"/>
    <w:lvl w:ilvl="0" w:tplc="04190001">
      <w:start w:val="1"/>
      <w:numFmt w:val="bullet"/>
      <w:lvlText w:val=""/>
      <w:lvlJc w:val="left"/>
      <w:pPr>
        <w:ind w:left="1202" w:hanging="360"/>
      </w:pPr>
      <w:rPr>
        <w:rFonts w:ascii="Symbol" w:hAnsi="Symbol" w:hint="default"/>
      </w:rPr>
    </w:lvl>
    <w:lvl w:ilvl="1" w:tplc="04190003" w:tentative="1">
      <w:start w:val="1"/>
      <w:numFmt w:val="bullet"/>
      <w:lvlText w:val="o"/>
      <w:lvlJc w:val="left"/>
      <w:pPr>
        <w:ind w:left="1922" w:hanging="360"/>
      </w:pPr>
      <w:rPr>
        <w:rFonts w:ascii="Courier New" w:hAnsi="Courier New" w:cs="Courier New" w:hint="default"/>
      </w:rPr>
    </w:lvl>
    <w:lvl w:ilvl="2" w:tplc="04190005" w:tentative="1">
      <w:start w:val="1"/>
      <w:numFmt w:val="bullet"/>
      <w:lvlText w:val=""/>
      <w:lvlJc w:val="left"/>
      <w:pPr>
        <w:ind w:left="2642" w:hanging="360"/>
      </w:pPr>
      <w:rPr>
        <w:rFonts w:ascii="Wingdings" w:hAnsi="Wingdings" w:hint="default"/>
      </w:rPr>
    </w:lvl>
    <w:lvl w:ilvl="3" w:tplc="04190001" w:tentative="1">
      <w:start w:val="1"/>
      <w:numFmt w:val="bullet"/>
      <w:lvlText w:val=""/>
      <w:lvlJc w:val="left"/>
      <w:pPr>
        <w:ind w:left="3362" w:hanging="360"/>
      </w:pPr>
      <w:rPr>
        <w:rFonts w:ascii="Symbol" w:hAnsi="Symbol" w:hint="default"/>
      </w:rPr>
    </w:lvl>
    <w:lvl w:ilvl="4" w:tplc="04190003" w:tentative="1">
      <w:start w:val="1"/>
      <w:numFmt w:val="bullet"/>
      <w:lvlText w:val="o"/>
      <w:lvlJc w:val="left"/>
      <w:pPr>
        <w:ind w:left="4082" w:hanging="360"/>
      </w:pPr>
      <w:rPr>
        <w:rFonts w:ascii="Courier New" w:hAnsi="Courier New" w:cs="Courier New" w:hint="default"/>
      </w:rPr>
    </w:lvl>
    <w:lvl w:ilvl="5" w:tplc="04190005" w:tentative="1">
      <w:start w:val="1"/>
      <w:numFmt w:val="bullet"/>
      <w:lvlText w:val=""/>
      <w:lvlJc w:val="left"/>
      <w:pPr>
        <w:ind w:left="4802" w:hanging="360"/>
      </w:pPr>
      <w:rPr>
        <w:rFonts w:ascii="Wingdings" w:hAnsi="Wingdings" w:hint="default"/>
      </w:rPr>
    </w:lvl>
    <w:lvl w:ilvl="6" w:tplc="04190001" w:tentative="1">
      <w:start w:val="1"/>
      <w:numFmt w:val="bullet"/>
      <w:lvlText w:val=""/>
      <w:lvlJc w:val="left"/>
      <w:pPr>
        <w:ind w:left="5522" w:hanging="360"/>
      </w:pPr>
      <w:rPr>
        <w:rFonts w:ascii="Symbol" w:hAnsi="Symbol" w:hint="default"/>
      </w:rPr>
    </w:lvl>
    <w:lvl w:ilvl="7" w:tplc="04190003" w:tentative="1">
      <w:start w:val="1"/>
      <w:numFmt w:val="bullet"/>
      <w:lvlText w:val="o"/>
      <w:lvlJc w:val="left"/>
      <w:pPr>
        <w:ind w:left="6242" w:hanging="360"/>
      </w:pPr>
      <w:rPr>
        <w:rFonts w:ascii="Courier New" w:hAnsi="Courier New" w:cs="Courier New" w:hint="default"/>
      </w:rPr>
    </w:lvl>
    <w:lvl w:ilvl="8" w:tplc="04190005" w:tentative="1">
      <w:start w:val="1"/>
      <w:numFmt w:val="bullet"/>
      <w:lvlText w:val=""/>
      <w:lvlJc w:val="left"/>
      <w:pPr>
        <w:ind w:left="6962" w:hanging="360"/>
      </w:pPr>
      <w:rPr>
        <w:rFonts w:ascii="Wingdings" w:hAnsi="Wingdings" w:hint="default"/>
      </w:rPr>
    </w:lvl>
  </w:abstractNum>
  <w:abstractNum w:abstractNumId="25" w15:restartNumberingAfterBreak="0">
    <w:nsid w:val="425F03B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B65B0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1F09C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0C6FE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16575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285F5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2D229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B0252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A745A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2D240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1D632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C0154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DB39A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1A109B"/>
    <w:multiLevelType w:val="hybridMultilevel"/>
    <w:tmpl w:val="4D5293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CC2281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3D4B6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9B308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81319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2367AB"/>
    <w:multiLevelType w:val="hybridMultilevel"/>
    <w:tmpl w:val="C332CF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253DF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9F047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737396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84319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A9449B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EDA46E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47"/>
  </w:num>
  <w:num w:numId="3">
    <w:abstractNumId w:val="34"/>
  </w:num>
  <w:num w:numId="4">
    <w:abstractNumId w:val="17"/>
  </w:num>
  <w:num w:numId="5">
    <w:abstractNumId w:val="12"/>
  </w:num>
  <w:num w:numId="6">
    <w:abstractNumId w:val="11"/>
  </w:num>
  <w:num w:numId="7">
    <w:abstractNumId w:val="16"/>
  </w:num>
  <w:num w:numId="8">
    <w:abstractNumId w:val="45"/>
  </w:num>
  <w:num w:numId="9">
    <w:abstractNumId w:val="8"/>
  </w:num>
  <w:num w:numId="10">
    <w:abstractNumId w:val="2"/>
  </w:num>
  <w:num w:numId="11">
    <w:abstractNumId w:val="31"/>
  </w:num>
  <w:num w:numId="12">
    <w:abstractNumId w:val="46"/>
  </w:num>
  <w:num w:numId="13">
    <w:abstractNumId w:val="7"/>
  </w:num>
  <w:num w:numId="14">
    <w:abstractNumId w:val="22"/>
  </w:num>
  <w:num w:numId="15">
    <w:abstractNumId w:val="14"/>
  </w:num>
  <w:num w:numId="16">
    <w:abstractNumId w:val="13"/>
  </w:num>
  <w:num w:numId="17">
    <w:abstractNumId w:val="27"/>
  </w:num>
  <w:num w:numId="18">
    <w:abstractNumId w:val="21"/>
  </w:num>
  <w:num w:numId="19">
    <w:abstractNumId w:val="37"/>
  </w:num>
  <w:num w:numId="20">
    <w:abstractNumId w:val="49"/>
  </w:num>
  <w:num w:numId="21">
    <w:abstractNumId w:val="40"/>
  </w:num>
  <w:num w:numId="22">
    <w:abstractNumId w:val="29"/>
  </w:num>
  <w:num w:numId="23">
    <w:abstractNumId w:val="19"/>
  </w:num>
  <w:num w:numId="24">
    <w:abstractNumId w:val="41"/>
  </w:num>
  <w:num w:numId="25">
    <w:abstractNumId w:val="44"/>
  </w:num>
  <w:num w:numId="26">
    <w:abstractNumId w:val="15"/>
  </w:num>
  <w:num w:numId="27">
    <w:abstractNumId w:val="26"/>
  </w:num>
  <w:num w:numId="28">
    <w:abstractNumId w:val="30"/>
  </w:num>
  <w:num w:numId="29">
    <w:abstractNumId w:val="35"/>
  </w:num>
  <w:num w:numId="30">
    <w:abstractNumId w:val="18"/>
  </w:num>
  <w:num w:numId="31">
    <w:abstractNumId w:val="25"/>
  </w:num>
  <w:num w:numId="32">
    <w:abstractNumId w:val="1"/>
  </w:num>
  <w:num w:numId="33">
    <w:abstractNumId w:val="3"/>
  </w:num>
  <w:num w:numId="34">
    <w:abstractNumId w:val="36"/>
  </w:num>
  <w:num w:numId="35">
    <w:abstractNumId w:val="23"/>
  </w:num>
  <w:num w:numId="36">
    <w:abstractNumId w:val="20"/>
  </w:num>
  <w:num w:numId="37">
    <w:abstractNumId w:val="0"/>
  </w:num>
  <w:num w:numId="38">
    <w:abstractNumId w:val="39"/>
  </w:num>
  <w:num w:numId="39">
    <w:abstractNumId w:val="48"/>
  </w:num>
  <w:num w:numId="40">
    <w:abstractNumId w:val="9"/>
  </w:num>
  <w:num w:numId="41">
    <w:abstractNumId w:val="5"/>
  </w:num>
  <w:num w:numId="42">
    <w:abstractNumId w:val="28"/>
  </w:num>
  <w:num w:numId="43">
    <w:abstractNumId w:val="33"/>
  </w:num>
  <w:num w:numId="44">
    <w:abstractNumId w:val="42"/>
  </w:num>
  <w:num w:numId="45">
    <w:abstractNumId w:val="4"/>
  </w:num>
  <w:num w:numId="46">
    <w:abstractNumId w:val="32"/>
  </w:num>
  <w:num w:numId="47">
    <w:abstractNumId w:val="6"/>
  </w:num>
  <w:num w:numId="48">
    <w:abstractNumId w:val="38"/>
  </w:num>
  <w:num w:numId="49">
    <w:abstractNumId w:val="43"/>
  </w:num>
  <w:num w:numId="50">
    <w:abstractNumId w:val="2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921C6"/>
    <w:rsid w:val="00092604"/>
    <w:rsid w:val="000C7D3E"/>
    <w:rsid w:val="000E1846"/>
    <w:rsid w:val="00146777"/>
    <w:rsid w:val="00151A4A"/>
    <w:rsid w:val="00191432"/>
    <w:rsid w:val="00194FE5"/>
    <w:rsid w:val="002D33B1"/>
    <w:rsid w:val="002D3591"/>
    <w:rsid w:val="00302565"/>
    <w:rsid w:val="003514A0"/>
    <w:rsid w:val="00360AAC"/>
    <w:rsid w:val="00367B56"/>
    <w:rsid w:val="003C090E"/>
    <w:rsid w:val="004136A2"/>
    <w:rsid w:val="0045030F"/>
    <w:rsid w:val="004F7E17"/>
    <w:rsid w:val="005354F1"/>
    <w:rsid w:val="0057331F"/>
    <w:rsid w:val="005A05CE"/>
    <w:rsid w:val="005D18A4"/>
    <w:rsid w:val="005F5DE9"/>
    <w:rsid w:val="00653AF6"/>
    <w:rsid w:val="006A6988"/>
    <w:rsid w:val="006B579A"/>
    <w:rsid w:val="006C7851"/>
    <w:rsid w:val="00770F37"/>
    <w:rsid w:val="007E2CB6"/>
    <w:rsid w:val="00830D8B"/>
    <w:rsid w:val="008726E0"/>
    <w:rsid w:val="009A18B7"/>
    <w:rsid w:val="009B27F4"/>
    <w:rsid w:val="00A303FE"/>
    <w:rsid w:val="00A77752"/>
    <w:rsid w:val="00AC0314"/>
    <w:rsid w:val="00B37865"/>
    <w:rsid w:val="00B64DD3"/>
    <w:rsid w:val="00B702AC"/>
    <w:rsid w:val="00B73A5A"/>
    <w:rsid w:val="00BE6B89"/>
    <w:rsid w:val="00C05845"/>
    <w:rsid w:val="00C30D93"/>
    <w:rsid w:val="00C60A6C"/>
    <w:rsid w:val="00C7662D"/>
    <w:rsid w:val="00D00119"/>
    <w:rsid w:val="00D20339"/>
    <w:rsid w:val="00DA3932"/>
    <w:rsid w:val="00E21B74"/>
    <w:rsid w:val="00E2456B"/>
    <w:rsid w:val="00E438A1"/>
    <w:rsid w:val="00E91F42"/>
    <w:rsid w:val="00EE058A"/>
    <w:rsid w:val="00EE58B5"/>
    <w:rsid w:val="00F01E19"/>
    <w:rsid w:val="00F24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1264A"/>
  <w15:docId w15:val="{9E92C19E-8410-4FF9-8B43-B871076D2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9260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092604"/>
    <w:rPr>
      <w:rFonts w:asciiTheme="majorHAnsi" w:eastAsiaTheme="majorEastAsia" w:hAnsiTheme="majorHAnsi" w:cstheme="majorBidi"/>
      <w:color w:val="365F91" w:themeColor="accent1" w:themeShade="BF"/>
      <w:sz w:val="26"/>
      <w:szCs w:val="26"/>
    </w:rPr>
  </w:style>
  <w:style w:type="paragraph" w:styleId="a3">
    <w:name w:val="List Paragraph"/>
    <w:basedOn w:val="a"/>
    <w:uiPriority w:val="34"/>
    <w:qFormat/>
    <w:rsid w:val="00092604"/>
    <w:pPr>
      <w:spacing w:before="120" w:beforeAutospacing="0" w:after="120" w:afterAutospacing="0" w:line="276" w:lineRule="auto"/>
      <w:ind w:firstLine="482"/>
      <w:contextualSpacing/>
    </w:pPr>
    <w:rPr>
      <w:rFonts w:ascii="Times New Roman" w:eastAsia="Times New Roman" w:hAnsi="Times New Roman" w:cs="Times New Roman"/>
      <w:lang w:val="ru-RU" w:eastAsia="ru-RU"/>
    </w:rPr>
  </w:style>
  <w:style w:type="paragraph" w:customStyle="1" w:styleId="ConsPlusNormal">
    <w:name w:val="ConsPlusNormal"/>
    <w:rsid w:val="00830D8B"/>
    <w:pPr>
      <w:widowControl w:val="0"/>
      <w:autoSpaceDE w:val="0"/>
      <w:autoSpaceDN w:val="0"/>
      <w:adjustRightInd w:val="0"/>
      <w:spacing w:before="0" w:beforeAutospacing="0" w:after="0" w:afterAutospacing="0"/>
    </w:pPr>
    <w:rPr>
      <w:rFonts w:ascii="Times New Roman" w:eastAsiaTheme="minorEastAsia" w:hAnsi="Times New Roman" w:cs="Times New Roman"/>
      <w:sz w:val="24"/>
      <w:szCs w:val="24"/>
      <w:lang w:val="ru-RU" w:eastAsia="ru-RU"/>
    </w:rPr>
  </w:style>
  <w:style w:type="character" w:styleId="a4">
    <w:name w:val="Hyperlink"/>
    <w:unhideWhenUsed/>
    <w:rsid w:val="00B37865"/>
    <w:rPr>
      <w:color w:val="0000FF"/>
      <w:u w:val="single"/>
    </w:rPr>
  </w:style>
  <w:style w:type="paragraph" w:styleId="a5">
    <w:name w:val="Balloon Text"/>
    <w:basedOn w:val="a"/>
    <w:link w:val="a6"/>
    <w:uiPriority w:val="99"/>
    <w:semiHidden/>
    <w:unhideWhenUsed/>
    <w:rsid w:val="00C30D93"/>
    <w:pPr>
      <w:spacing w:before="0" w:after="0"/>
    </w:pPr>
    <w:rPr>
      <w:rFonts w:ascii="Segoe UI" w:hAnsi="Segoe UI" w:cs="Segoe UI"/>
      <w:sz w:val="18"/>
      <w:szCs w:val="18"/>
    </w:rPr>
  </w:style>
  <w:style w:type="character" w:customStyle="1" w:styleId="a6">
    <w:name w:val="Текст выноски Знак"/>
    <w:basedOn w:val="a0"/>
    <w:link w:val="a5"/>
    <w:uiPriority w:val="99"/>
    <w:semiHidden/>
    <w:rsid w:val="00C30D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p.gosfinansy.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p.gosfinansy.ru/" TargetMode="External"/><Relationship Id="rId5" Type="http://schemas.openxmlformats.org/officeDocument/2006/relationships/hyperlink" Target="https://vip.gosfinansy.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7888</Words>
  <Characters>44963</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description>Подготовлено экспертами Актион-МЦФЭР</dc:description>
  <cp:lastModifiedBy>User</cp:lastModifiedBy>
  <cp:revision>2</cp:revision>
  <cp:lastPrinted>2024-02-05T16:06:00Z</cp:lastPrinted>
  <dcterms:created xsi:type="dcterms:W3CDTF">2024-02-06T04:42:00Z</dcterms:created>
  <dcterms:modified xsi:type="dcterms:W3CDTF">2024-02-06T04:42:00Z</dcterms:modified>
</cp:coreProperties>
</file>