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C9BEF" w14:textId="77777777" w:rsidR="00852515" w:rsidRPr="00FD6AA0" w:rsidRDefault="00852515" w:rsidP="00852515">
      <w:pPr>
        <w:pageBreakBefore/>
        <w:tabs>
          <w:tab w:val="left" w:pos="6047"/>
        </w:tabs>
        <w:ind w:left="5103"/>
        <w:jc w:val="both"/>
        <w:rPr>
          <w:b/>
          <w:bCs/>
        </w:rPr>
      </w:pPr>
      <w:r w:rsidRPr="00FD6AA0">
        <w:rPr>
          <w:b/>
          <w:bCs/>
        </w:rPr>
        <w:t>УТВЕРЖДЕНА</w:t>
      </w:r>
    </w:p>
    <w:p w14:paraId="2E1709D9" w14:textId="77777777" w:rsidR="00852515" w:rsidRPr="00FD6AA0" w:rsidRDefault="00852515" w:rsidP="00852515">
      <w:pPr>
        <w:ind w:left="5103"/>
        <w:jc w:val="both"/>
      </w:pPr>
      <w:r w:rsidRPr="00FD6AA0">
        <w:t xml:space="preserve">приказом </w:t>
      </w:r>
      <w:r w:rsidR="00BC2DF5" w:rsidRPr="00FD6AA0">
        <w:t>ГБУЗ ПК «ССМП г. Соликамска»</w:t>
      </w:r>
    </w:p>
    <w:p w14:paraId="44E1A47F" w14:textId="77777777" w:rsidR="00852515" w:rsidRPr="00FD6AA0" w:rsidRDefault="00852515" w:rsidP="00852515">
      <w:pPr>
        <w:ind w:left="5103"/>
        <w:jc w:val="both"/>
      </w:pPr>
      <w:r w:rsidRPr="00FD6AA0">
        <w:rPr>
          <w:color w:val="000000" w:themeColor="text1"/>
        </w:rPr>
        <w:t xml:space="preserve">от __.__.20__ г. № _ </w:t>
      </w:r>
    </w:p>
    <w:p w14:paraId="1F706DBC" w14:textId="77777777" w:rsidR="00852515" w:rsidRPr="00FD6AA0" w:rsidRDefault="00852515" w:rsidP="00852515">
      <w:pPr>
        <w:jc w:val="center"/>
        <w:rPr>
          <w:b/>
          <w:caps/>
          <w:spacing w:val="-5"/>
        </w:rPr>
      </w:pPr>
    </w:p>
    <w:p w14:paraId="372E97B8" w14:textId="77777777" w:rsidR="00852515" w:rsidRPr="00FD6AA0" w:rsidRDefault="00852515" w:rsidP="00852515">
      <w:pPr>
        <w:jc w:val="center"/>
        <w:rPr>
          <w:b/>
          <w:caps/>
          <w:spacing w:val="-5"/>
        </w:rPr>
      </w:pPr>
    </w:p>
    <w:p w14:paraId="117F4031" w14:textId="77777777" w:rsidR="00852515" w:rsidRPr="00FD6AA0" w:rsidRDefault="00852515" w:rsidP="00852515">
      <w:pPr>
        <w:jc w:val="center"/>
        <w:rPr>
          <w:b/>
          <w:caps/>
          <w:spacing w:val="-5"/>
        </w:rPr>
      </w:pPr>
      <w:r w:rsidRPr="00FD6AA0">
        <w:rPr>
          <w:b/>
          <w:caps/>
          <w:spacing w:val="-5"/>
        </w:rPr>
        <w:t>Политика</w:t>
      </w:r>
    </w:p>
    <w:p w14:paraId="59CE632D" w14:textId="77777777" w:rsidR="00852515" w:rsidRPr="00FD6AA0" w:rsidRDefault="000209E9" w:rsidP="00852515">
      <w:pPr>
        <w:jc w:val="center"/>
        <w:rPr>
          <w:b/>
          <w:caps/>
          <w:spacing w:val="-5"/>
        </w:rPr>
      </w:pPr>
      <w:r w:rsidRPr="00FD6AA0">
        <w:rPr>
          <w:b/>
          <w:bCs/>
        </w:rPr>
        <w:t>Государственно</w:t>
      </w:r>
      <w:r w:rsidR="00771D3A" w:rsidRPr="00FD6AA0">
        <w:rPr>
          <w:b/>
          <w:bCs/>
        </w:rPr>
        <w:t xml:space="preserve">го </w:t>
      </w:r>
      <w:r w:rsidRPr="00FD6AA0">
        <w:rPr>
          <w:b/>
          <w:bCs/>
        </w:rPr>
        <w:t>бюджетно</w:t>
      </w:r>
      <w:r w:rsidR="00771D3A" w:rsidRPr="00FD6AA0">
        <w:rPr>
          <w:b/>
          <w:bCs/>
        </w:rPr>
        <w:t>го</w:t>
      </w:r>
      <w:r w:rsidRPr="00FD6AA0">
        <w:rPr>
          <w:b/>
          <w:bCs/>
        </w:rPr>
        <w:t xml:space="preserve"> </w:t>
      </w:r>
      <w:r w:rsidR="00771D3A" w:rsidRPr="00FD6AA0">
        <w:rPr>
          <w:b/>
          <w:bCs/>
        </w:rPr>
        <w:t>учреждения</w:t>
      </w:r>
      <w:r w:rsidRPr="00FD6AA0">
        <w:rPr>
          <w:b/>
          <w:bCs/>
        </w:rPr>
        <w:t xml:space="preserve"> здравоохранения Пермского края «Станция скорой медицинской помощи г. Соликамска» </w:t>
      </w:r>
      <w:r w:rsidR="00852515" w:rsidRPr="00FD6AA0">
        <w:rPr>
          <w:b/>
          <w:spacing w:val="-5"/>
        </w:rPr>
        <w:t>в отношении обработки и обеспечения безопасности персональных данных</w:t>
      </w:r>
    </w:p>
    <w:p w14:paraId="5DBFAB35" w14:textId="77777777" w:rsidR="00852515" w:rsidRPr="00FD6AA0" w:rsidRDefault="00852515" w:rsidP="00852515">
      <w:pPr>
        <w:jc w:val="center"/>
        <w:rPr>
          <w:b/>
          <w:caps/>
          <w:spacing w:val="-5"/>
        </w:rPr>
      </w:pPr>
    </w:p>
    <w:p w14:paraId="1D1805BE" w14:textId="77777777" w:rsidR="00852515" w:rsidRPr="00FD6AA0" w:rsidRDefault="00852515" w:rsidP="00F10B8D">
      <w:pPr>
        <w:pStyle w:val="1"/>
        <w:shd w:val="clear" w:color="auto" w:fill="auto"/>
        <w:spacing w:before="240" w:after="0" w:line="240" w:lineRule="auto"/>
        <w:ind w:right="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DA11CAB" w14:textId="77777777" w:rsidR="00852515" w:rsidRPr="00FD6AA0" w:rsidRDefault="002907CA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1.1</w:t>
      </w:r>
      <w:r w:rsidR="00852515" w:rsidRPr="00FD6AA0">
        <w:rPr>
          <w:rFonts w:ascii="Times New Roman" w:hAnsi="Times New Roman" w:cs="Times New Roman"/>
          <w:sz w:val="24"/>
          <w:szCs w:val="24"/>
        </w:rPr>
        <w:t>. Настояща</w:t>
      </w:r>
      <w:r w:rsidRPr="00FD6AA0">
        <w:rPr>
          <w:rFonts w:ascii="Times New Roman" w:hAnsi="Times New Roman" w:cs="Times New Roman"/>
          <w:sz w:val="24"/>
          <w:szCs w:val="24"/>
        </w:rPr>
        <w:t>я Политика разработана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 в целях реализации требований законодательства Российской Федерации в области обработки персональных данных субъектов </w:t>
      </w:r>
      <w:r w:rsidR="00B46676" w:rsidRPr="00FD6AA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E0D19" w:rsidRPr="00FD6AA0">
        <w:rPr>
          <w:rFonts w:ascii="Times New Roman" w:hAnsi="Times New Roman" w:cs="Times New Roman"/>
          <w:sz w:val="24"/>
          <w:szCs w:val="24"/>
        </w:rPr>
        <w:t xml:space="preserve">и направлена на обеспечение защиты прав и свобод человека и гражданина при обработке его </w:t>
      </w:r>
      <w:r w:rsidR="00B46676" w:rsidRPr="00FD6AA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E0D19" w:rsidRPr="00FD6AA0">
        <w:rPr>
          <w:rFonts w:ascii="Times New Roman" w:hAnsi="Times New Roman" w:cs="Times New Roman"/>
          <w:sz w:val="24"/>
          <w:szCs w:val="24"/>
        </w:rPr>
        <w:t xml:space="preserve">в Государственном бюджетном учреждении здравоохранения Пермского края «Станция скорой медицинской помощи г. Соликамска» (далее – </w:t>
      </w:r>
      <w:r w:rsidR="00E1332E"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Pr="00FD6AA0">
        <w:rPr>
          <w:rFonts w:ascii="Times New Roman" w:hAnsi="Times New Roman" w:cs="Times New Roman"/>
          <w:sz w:val="24"/>
          <w:szCs w:val="24"/>
        </w:rPr>
        <w:t>)</w:t>
      </w:r>
      <w:r w:rsidR="00852515" w:rsidRPr="00FD6AA0">
        <w:rPr>
          <w:rFonts w:ascii="Times New Roman" w:hAnsi="Times New Roman" w:cs="Times New Roman"/>
          <w:sz w:val="24"/>
          <w:szCs w:val="24"/>
        </w:rPr>
        <w:t>.</w:t>
      </w:r>
    </w:p>
    <w:p w14:paraId="68D5B35F" w14:textId="77777777" w:rsidR="002907CA" w:rsidRPr="00FD6AA0" w:rsidRDefault="002907CA" w:rsidP="00F10B8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FD6AA0">
        <w:t>1.2</w:t>
      </w:r>
      <w:r w:rsidR="00354EF9" w:rsidRPr="00FD6AA0">
        <w:t xml:space="preserve">. </w:t>
      </w:r>
      <w:r w:rsidRPr="00FD6AA0">
        <w:rPr>
          <w:color w:val="000000"/>
        </w:rPr>
        <w:t xml:space="preserve">В </w:t>
      </w:r>
      <w:r w:rsidR="00FF1EB4" w:rsidRPr="00FD6AA0">
        <w:rPr>
          <w:color w:val="000000"/>
        </w:rPr>
        <w:t>политике</w:t>
      </w:r>
      <w:r w:rsidRPr="00FD6AA0">
        <w:rPr>
          <w:color w:val="000000"/>
        </w:rPr>
        <w:t xml:space="preserve"> используются следующие основные понятия:</w:t>
      </w:r>
    </w:p>
    <w:p w14:paraId="694F28E3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персональные данные - любая информация, относящаяся к прямо или косвенно определенному</w:t>
      </w:r>
      <w:r w:rsidR="00F10B8D" w:rsidRPr="00FD6AA0">
        <w:rPr>
          <w:color w:val="000000"/>
        </w:rPr>
        <w:t xml:space="preserve"> </w:t>
      </w:r>
      <w:r w:rsidRPr="00FD6AA0">
        <w:rPr>
          <w:color w:val="000000"/>
        </w:rPr>
        <w:t>или определяемому физическому лицу (субъекту персональных данных);</w:t>
      </w:r>
    </w:p>
    <w:p w14:paraId="1CE08374" w14:textId="77777777" w:rsidR="002907CA" w:rsidRPr="00FD6AA0" w:rsidRDefault="009D0373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оператор</w:t>
      </w:r>
      <w:r w:rsidR="002907CA" w:rsidRPr="00FD6AA0">
        <w:rPr>
          <w:color w:val="000000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bookmarkStart w:id="0" w:name="l237"/>
      <w:bookmarkEnd w:id="0"/>
    </w:p>
    <w:p w14:paraId="6C1FBDB3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bookmarkStart w:id="1" w:name="l256"/>
      <w:bookmarkStart w:id="2" w:name="l238"/>
      <w:bookmarkEnd w:id="1"/>
      <w:bookmarkEnd w:id="2"/>
    </w:p>
    <w:p w14:paraId="18BD5D96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14:paraId="33BC0A27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14:paraId="4FDE38A8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  <w:bookmarkStart w:id="3" w:name="l257"/>
      <w:bookmarkEnd w:id="3"/>
    </w:p>
    <w:p w14:paraId="1B30719B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bookmarkStart w:id="4" w:name="l239"/>
      <w:bookmarkEnd w:id="4"/>
    </w:p>
    <w:p w14:paraId="2C83025B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38FE15A1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bookmarkStart w:id="5" w:name="l258"/>
      <w:bookmarkStart w:id="6" w:name="l240"/>
      <w:bookmarkEnd w:id="5"/>
      <w:bookmarkEnd w:id="6"/>
    </w:p>
    <w:p w14:paraId="0690A0A7" w14:textId="77777777" w:rsidR="002907CA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756FCE01" w14:textId="77777777" w:rsidR="00FF1EB4" w:rsidRPr="00FD6AA0" w:rsidRDefault="002907CA" w:rsidP="00F10B8D">
      <w:pPr>
        <w:pStyle w:val="dt-p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</w:rPr>
      </w:pPr>
      <w:r w:rsidRPr="00FD6AA0">
        <w:rPr>
          <w:color w:val="000000"/>
        </w:rPr>
        <w:lastRenderedPageBreak/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D3EE410" w14:textId="77777777" w:rsidR="00852515" w:rsidRPr="00FD6AA0" w:rsidRDefault="002907CA" w:rsidP="00F10B8D">
      <w:pPr>
        <w:pStyle w:val="1"/>
        <w:shd w:val="clear" w:color="auto" w:fill="auto"/>
        <w:spacing w:after="0" w:line="240" w:lineRule="auto"/>
        <w:ind w:right="23" w:firstLine="709"/>
        <w:rPr>
          <w:bCs/>
        </w:rPr>
      </w:pPr>
      <w:r w:rsidRPr="00FD6AA0">
        <w:rPr>
          <w:rFonts w:ascii="Times New Roman" w:hAnsi="Times New Roman" w:cs="Times New Roman"/>
          <w:sz w:val="24"/>
          <w:szCs w:val="24"/>
        </w:rPr>
        <w:t>1</w:t>
      </w:r>
      <w:r w:rsidR="0022466A" w:rsidRPr="00FD6AA0">
        <w:rPr>
          <w:rFonts w:ascii="Times New Roman" w:hAnsi="Times New Roman" w:cs="Times New Roman"/>
          <w:sz w:val="24"/>
          <w:szCs w:val="24"/>
        </w:rPr>
        <w:t>.3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. Политика раскрывает принципы обработки </w:t>
      </w:r>
      <w:r w:rsidR="00E1332E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A50A2D" w:rsidRPr="00FD6AA0">
        <w:rPr>
          <w:rFonts w:ascii="Times New Roman" w:hAnsi="Times New Roman" w:cs="Times New Roman"/>
          <w:sz w:val="24"/>
          <w:szCs w:val="24"/>
        </w:rPr>
        <w:t xml:space="preserve">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 в информационных системах, права и обязанности </w:t>
      </w:r>
      <w:r w:rsidR="00E1332E" w:rsidRPr="00FD6AA0">
        <w:rPr>
          <w:rFonts w:ascii="Times New Roman" w:hAnsi="Times New Roman" w:cs="Times New Roman"/>
          <w:sz w:val="24"/>
          <w:szCs w:val="24"/>
        </w:rPr>
        <w:t>Организации</w:t>
      </w:r>
      <w:r w:rsidR="00852515" w:rsidRPr="00FD6AA0">
        <w:t xml:space="preserve">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при обработке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, права субъектов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, а также включает перечень мер, применяемых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852515" w:rsidRPr="00FD6AA0">
        <w:t xml:space="preserve">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</w:t>
      </w:r>
      <w:r w:rsidR="00B46676" w:rsidRPr="00FD6AA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52515" w:rsidRPr="00FD6AA0">
        <w:rPr>
          <w:rFonts w:ascii="Times New Roman" w:hAnsi="Times New Roman" w:cs="Times New Roman"/>
          <w:sz w:val="24"/>
          <w:szCs w:val="24"/>
        </w:rPr>
        <w:t>при их обработке.</w:t>
      </w:r>
    </w:p>
    <w:p w14:paraId="50C022A3" w14:textId="77777777" w:rsidR="00852515" w:rsidRPr="00FD6AA0" w:rsidRDefault="00FF1EB4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22466A" w:rsidRPr="00FD6AA0">
        <w:rPr>
          <w:rFonts w:ascii="Times New Roman" w:hAnsi="Times New Roman" w:cs="Times New Roman"/>
          <w:sz w:val="24"/>
          <w:szCs w:val="24"/>
        </w:rPr>
        <w:t>4</w:t>
      </w:r>
      <w:r w:rsidR="00852515" w:rsidRPr="00FD6AA0">
        <w:rPr>
          <w:rFonts w:ascii="Times New Roman" w:hAnsi="Times New Roman" w:cs="Times New Roman"/>
          <w:sz w:val="24"/>
          <w:szCs w:val="24"/>
        </w:rPr>
        <w:t>. Положения Политики распространяются на отношения по обработк</w:t>
      </w:r>
      <w:r w:rsidR="00B46676" w:rsidRPr="00FD6AA0">
        <w:rPr>
          <w:rFonts w:ascii="Times New Roman" w:hAnsi="Times New Roman" w:cs="Times New Roman"/>
          <w:sz w:val="24"/>
          <w:szCs w:val="24"/>
        </w:rPr>
        <w:t>е и обеспечению безопасности 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, полученных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852515" w:rsidRPr="00FD6AA0">
        <w:t xml:space="preserve">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обеспечению безопасности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>, полученных до ее утверждения.</w:t>
      </w:r>
    </w:p>
    <w:p w14:paraId="75FDA579" w14:textId="77777777" w:rsidR="00866C1E" w:rsidRPr="00FD6AA0" w:rsidRDefault="0022466A" w:rsidP="00F10B8D">
      <w:pPr>
        <w:pStyle w:val="1"/>
        <w:shd w:val="clear" w:color="auto" w:fill="auto"/>
        <w:spacing w:after="0" w:line="240" w:lineRule="auto"/>
        <w:ind w:right="23" w:firstLine="709"/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D04127" w:rsidRPr="00FD6AA0">
        <w:rPr>
          <w:rFonts w:ascii="Times New Roman" w:hAnsi="Times New Roman" w:cs="Times New Roman"/>
          <w:sz w:val="24"/>
          <w:szCs w:val="24"/>
        </w:rPr>
        <w:t>5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. Если в отношениях с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852515" w:rsidRPr="00FD6AA0">
        <w:t xml:space="preserve">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участвуют законные представители субъектов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, то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852515" w:rsidRPr="00FD6AA0">
        <w:t xml:space="preserve">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405F9A" w:rsidRPr="00FD6AA0">
        <w:rPr>
          <w:rFonts w:ascii="Times New Roman" w:hAnsi="Times New Roman" w:cs="Times New Roman"/>
          <w:sz w:val="24"/>
          <w:szCs w:val="24"/>
        </w:rPr>
        <w:t>оператором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 лиц, представляющих указанных субъектов. Положения Политики и другие локальные акты </w:t>
      </w:r>
      <w:r w:rsidR="00405F9A" w:rsidRPr="00FD6AA0">
        <w:rPr>
          <w:rFonts w:ascii="Times New Roman" w:hAnsi="Times New Roman" w:cs="Times New Roman"/>
          <w:sz w:val="24"/>
          <w:szCs w:val="24"/>
        </w:rPr>
        <w:t>Организации</w:t>
      </w:r>
      <w:r w:rsidR="00852515" w:rsidRPr="00FD6AA0">
        <w:t xml:space="preserve">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распространяются на случаи обработки и обеспечения безопасности </w:t>
      </w:r>
      <w:r w:rsidR="00B46676" w:rsidRPr="00FD6AA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законных представителей субъектов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, даже если эти лица в локальных актах прямо не упоминаются, но фактически участвуют в правоотношениях с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852515" w:rsidRPr="00FD6AA0">
        <w:t>.</w:t>
      </w:r>
    </w:p>
    <w:p w14:paraId="1EC20021" w14:textId="77777777" w:rsidR="0022466A" w:rsidRPr="00FD6AA0" w:rsidRDefault="0022466A" w:rsidP="00F10B8D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D04127" w:rsidRPr="00FD6AA0">
        <w:rPr>
          <w:rFonts w:ascii="Times New Roman" w:hAnsi="Times New Roman" w:cs="Times New Roman"/>
          <w:sz w:val="24"/>
          <w:szCs w:val="24"/>
        </w:rPr>
        <w:t>6</w:t>
      </w:r>
      <w:r w:rsidRPr="00FD6AA0">
        <w:rPr>
          <w:rFonts w:ascii="Times New Roman" w:hAnsi="Times New Roman" w:cs="Times New Roman"/>
          <w:sz w:val="24"/>
          <w:szCs w:val="24"/>
        </w:rPr>
        <w:t>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138BBE7E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Организацией;</w:t>
      </w:r>
    </w:p>
    <w:p w14:paraId="7317ACB4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6E4979C9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цели и применяемые Организацией способы обработки персональных данных;</w:t>
      </w:r>
    </w:p>
    <w:p w14:paraId="13D212BA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наименование и место нахождения Организации, сведения о лицах (за исключением работников Организации), которые имеют доступ к персональным данным или которым могут быть раскрыты персональные данные на основании договора с Организацией или на основании федерального закона;</w:t>
      </w:r>
    </w:p>
    <w:p w14:paraId="7D252309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14BE1CB0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5C5F4EB2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14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порядок осуществления субъектом персональных данных</w:t>
      </w:r>
      <w:r w:rsidR="00173A4F" w:rsidRPr="00FD6AA0">
        <w:rPr>
          <w:rFonts w:ascii="Times New Roman" w:hAnsi="Times New Roman" w:cs="Times New Roman"/>
          <w:sz w:val="24"/>
          <w:szCs w:val="24"/>
        </w:rPr>
        <w:t xml:space="preserve"> прав, предусмотренных</w:t>
      </w:r>
      <w:r w:rsidRPr="00FD6AA0">
        <w:rPr>
          <w:rFonts w:ascii="Times New Roman" w:hAnsi="Times New Roman" w:cs="Times New Roman"/>
          <w:sz w:val="24"/>
          <w:szCs w:val="24"/>
        </w:rPr>
        <w:t xml:space="preserve"> </w:t>
      </w:r>
      <w:r w:rsidR="00173A4F" w:rsidRPr="00FD6AA0">
        <w:rPr>
          <w:rFonts w:ascii="Times New Roman" w:hAnsi="Times New Roman" w:cs="Times New Roman"/>
          <w:sz w:val="24"/>
          <w:szCs w:val="24"/>
        </w:rPr>
        <w:t>Федеральным законом от 27 июля 2006 г. N 152-ФЗ "О персональных данных" (далее - Закон о персональных данных);</w:t>
      </w:r>
    </w:p>
    <w:p w14:paraId="4F5AFCCC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 данных;</w:t>
      </w:r>
    </w:p>
    <w:p w14:paraId="70A0FACB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6AC23208" w14:textId="77777777" w:rsidR="0022466A" w:rsidRPr="00FD6AA0" w:rsidRDefault="0022466A" w:rsidP="00F10B8D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иные сведения, предусмотренные настоящим Федеральным законом или другими федеральными законами.</w:t>
      </w:r>
    </w:p>
    <w:p w14:paraId="37065983" w14:textId="77777777" w:rsidR="00F81F0A" w:rsidRPr="00FD6AA0" w:rsidRDefault="00D04127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126299" w:rsidRPr="00FD6AA0">
        <w:rPr>
          <w:rFonts w:ascii="Times New Roman" w:hAnsi="Times New Roman" w:cs="Times New Roman"/>
          <w:sz w:val="24"/>
          <w:szCs w:val="24"/>
        </w:rPr>
        <w:t>7</w:t>
      </w:r>
      <w:r w:rsidR="00F81F0A" w:rsidRPr="00FD6AA0">
        <w:rPr>
          <w:rFonts w:ascii="Times New Roman" w:hAnsi="Times New Roman" w:cs="Times New Roman"/>
          <w:sz w:val="24"/>
          <w:szCs w:val="24"/>
        </w:rPr>
        <w:t>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9A4D30E" w14:textId="77777777" w:rsidR="00F81F0A" w:rsidRPr="00FD6AA0" w:rsidRDefault="00F81F0A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126299" w:rsidRPr="00FD6AA0">
        <w:rPr>
          <w:rFonts w:ascii="Times New Roman" w:hAnsi="Times New Roman" w:cs="Times New Roman"/>
          <w:sz w:val="24"/>
          <w:szCs w:val="24"/>
        </w:rPr>
        <w:t>8</w:t>
      </w:r>
      <w:r w:rsidRPr="00FD6AA0">
        <w:rPr>
          <w:rFonts w:ascii="Times New Roman" w:hAnsi="Times New Roman" w:cs="Times New Roman"/>
          <w:sz w:val="24"/>
          <w:szCs w:val="24"/>
        </w:rPr>
        <w:t>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1341791C" w14:textId="77777777" w:rsidR="00F81F0A" w:rsidRPr="00FD6AA0" w:rsidRDefault="00F81F0A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126299" w:rsidRPr="00FD6AA0">
        <w:rPr>
          <w:rFonts w:ascii="Times New Roman" w:hAnsi="Times New Roman" w:cs="Times New Roman"/>
          <w:sz w:val="24"/>
          <w:szCs w:val="24"/>
        </w:rPr>
        <w:t>9</w:t>
      </w:r>
      <w:r w:rsidRPr="00FD6AA0">
        <w:rPr>
          <w:rFonts w:ascii="Times New Roman" w:hAnsi="Times New Roman" w:cs="Times New Roman"/>
          <w:sz w:val="24"/>
          <w:szCs w:val="24"/>
        </w:rPr>
        <w:t>. Оператор персональных данных вправе:</w:t>
      </w:r>
    </w:p>
    <w:p w14:paraId="51CFE36A" w14:textId="77777777" w:rsidR="00F81F0A" w:rsidRPr="00FD6AA0" w:rsidRDefault="00F81F0A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отстаивать свои интересы в суде;</w:t>
      </w:r>
    </w:p>
    <w:p w14:paraId="2F5434D9" w14:textId="77777777" w:rsidR="00F81F0A" w:rsidRPr="00FD6AA0" w:rsidRDefault="00F81F0A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14:paraId="4C7C2C6B" w14:textId="77777777" w:rsidR="00F81F0A" w:rsidRPr="00FD6AA0" w:rsidRDefault="00F81F0A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lastRenderedPageBreak/>
        <w:t>отказывать в предоставлении персональных данных в случаях, предусмотренных законодательством;</w:t>
      </w:r>
    </w:p>
    <w:p w14:paraId="52C0D891" w14:textId="77777777" w:rsidR="00F81F0A" w:rsidRPr="00FD6AA0" w:rsidRDefault="00F81F0A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использовать персональные данные субъекта без его согласия в случаях, предусмотренных законодательством.</w:t>
      </w:r>
    </w:p>
    <w:p w14:paraId="4B410865" w14:textId="77777777" w:rsidR="00F81F0A" w:rsidRPr="00FD6AA0" w:rsidRDefault="00F81F0A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1.</w:t>
      </w:r>
      <w:r w:rsidR="00D04127" w:rsidRPr="00FD6AA0">
        <w:rPr>
          <w:rFonts w:ascii="Times New Roman" w:hAnsi="Times New Roman" w:cs="Times New Roman"/>
          <w:sz w:val="24"/>
          <w:szCs w:val="24"/>
        </w:rPr>
        <w:t>1</w:t>
      </w:r>
      <w:r w:rsidR="00126299" w:rsidRPr="00FD6AA0">
        <w:rPr>
          <w:rFonts w:ascii="Times New Roman" w:hAnsi="Times New Roman" w:cs="Times New Roman"/>
          <w:sz w:val="24"/>
          <w:szCs w:val="24"/>
        </w:rPr>
        <w:t>0</w:t>
      </w:r>
      <w:r w:rsidRPr="00FD6AA0">
        <w:rPr>
          <w:rFonts w:ascii="Times New Roman" w:hAnsi="Times New Roman" w:cs="Times New Roman"/>
          <w:sz w:val="24"/>
          <w:szCs w:val="24"/>
        </w:rPr>
        <w:t>. При сборе персональных данных,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</w:t>
      </w:r>
    </w:p>
    <w:p w14:paraId="18EBDCBE" w14:textId="77777777" w:rsidR="0022466A" w:rsidRPr="00FD6AA0" w:rsidRDefault="0022466A" w:rsidP="00354EF9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</w:p>
    <w:p w14:paraId="2B801488" w14:textId="77777777" w:rsidR="008D4B36" w:rsidRPr="00FD6AA0" w:rsidRDefault="008D4B36" w:rsidP="00F10B8D">
      <w:pPr>
        <w:pStyle w:val="1"/>
        <w:shd w:val="clear" w:color="auto" w:fill="auto"/>
        <w:spacing w:before="240" w:after="0" w:line="240" w:lineRule="auto"/>
        <w:ind w:right="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b/>
          <w:sz w:val="24"/>
          <w:szCs w:val="24"/>
        </w:rPr>
        <w:t xml:space="preserve">2. Цели обработки </w:t>
      </w:r>
      <w:r w:rsidR="00B46676" w:rsidRPr="00FD6AA0">
        <w:rPr>
          <w:rFonts w:ascii="Times New Roman" w:hAnsi="Times New Roman" w:cs="Times New Roman"/>
          <w:b/>
          <w:sz w:val="24"/>
          <w:szCs w:val="24"/>
        </w:rPr>
        <w:t>персональных данных.</w:t>
      </w:r>
    </w:p>
    <w:p w14:paraId="6BA05F06" w14:textId="77777777" w:rsidR="004000EE" w:rsidRPr="00FD6AA0" w:rsidRDefault="004000EE" w:rsidP="00F10B8D">
      <w:pPr>
        <w:pStyle w:val="Default"/>
        <w:ind w:firstLine="709"/>
        <w:jc w:val="both"/>
      </w:pPr>
      <w:r w:rsidRPr="00FD6AA0"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 </w:t>
      </w:r>
    </w:p>
    <w:p w14:paraId="026A5D2C" w14:textId="77777777" w:rsidR="004000EE" w:rsidRPr="00FD6AA0" w:rsidRDefault="004000EE" w:rsidP="00F10B8D">
      <w:pPr>
        <w:pStyle w:val="Default"/>
        <w:ind w:firstLine="709"/>
        <w:jc w:val="both"/>
      </w:pPr>
      <w:r w:rsidRPr="00FD6AA0">
        <w:t xml:space="preserve">2.2. Цели обработки персональных данных происходят в том числе из анализа правовых актов, регламентирующих деятельность </w:t>
      </w:r>
      <w:r w:rsidR="00405F9A" w:rsidRPr="00FD6AA0">
        <w:t>Организации</w:t>
      </w:r>
      <w:r w:rsidRPr="00FD6AA0">
        <w:t xml:space="preserve">, целей фактически осуществляемой </w:t>
      </w:r>
      <w:r w:rsidR="009D0373" w:rsidRPr="00FD6AA0">
        <w:t>Организацией</w:t>
      </w:r>
      <w:r w:rsidRPr="00FD6AA0">
        <w:t xml:space="preserve"> деятельности, а также деятельности, которая предусмотрена учредительными документами </w:t>
      </w:r>
      <w:r w:rsidR="00405F9A" w:rsidRPr="00FD6AA0">
        <w:t>Организации</w:t>
      </w:r>
      <w:r w:rsidRPr="00FD6AA0">
        <w:t xml:space="preserve">, и конкретных бизнес-процессов в конкретных информационных системах персональных данных (по структурным подразделениям </w:t>
      </w:r>
      <w:r w:rsidR="00487327" w:rsidRPr="00FD6AA0">
        <w:t>Организации</w:t>
      </w:r>
      <w:r w:rsidRPr="00FD6AA0">
        <w:t xml:space="preserve"> и их процедурам в отношении определенных категорий субъектов персональных данных). </w:t>
      </w:r>
    </w:p>
    <w:p w14:paraId="45851B5A" w14:textId="77777777" w:rsidR="004000EE" w:rsidRPr="00FD6AA0" w:rsidRDefault="004000EE" w:rsidP="00F10B8D">
      <w:pPr>
        <w:pStyle w:val="Default"/>
        <w:ind w:firstLine="709"/>
        <w:jc w:val="both"/>
      </w:pPr>
      <w:r w:rsidRPr="00FD6AA0">
        <w:t>2.3. К целям обрабо</w:t>
      </w:r>
      <w:r w:rsidR="00487327" w:rsidRPr="00FD6AA0">
        <w:t>тки персональных данных Организации</w:t>
      </w:r>
      <w:r w:rsidRPr="00FD6AA0">
        <w:t xml:space="preserve"> относятся: </w:t>
      </w:r>
    </w:p>
    <w:p w14:paraId="1E7738A5" w14:textId="77777777" w:rsidR="004000EE" w:rsidRPr="00FD6AA0" w:rsidRDefault="004000EE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 xml:space="preserve">заключение, исполнение и прекращение гражданско-правовых договоров; </w:t>
      </w:r>
    </w:p>
    <w:p w14:paraId="5EC4E077" w14:textId="77777777" w:rsidR="00CC2580" w:rsidRPr="00FD6AA0" w:rsidRDefault="004000EE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 xml:space="preserve">оказание </w:t>
      </w:r>
      <w:r w:rsidR="00CC2580" w:rsidRPr="00FD6AA0">
        <w:t>медицинской помощи населению;</w:t>
      </w:r>
    </w:p>
    <w:p w14:paraId="41E41CDB" w14:textId="77777777" w:rsidR="004000EE" w:rsidRPr="00FD6AA0" w:rsidRDefault="00CC2580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>выполнение требований законодательства об основах охраны здоровья граждан</w:t>
      </w:r>
      <w:r w:rsidR="004000EE" w:rsidRPr="00FD6AA0">
        <w:t>;</w:t>
      </w:r>
    </w:p>
    <w:p w14:paraId="6733DF6A" w14:textId="77777777" w:rsidR="004000EE" w:rsidRPr="00FD6AA0" w:rsidRDefault="00487327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>о</w:t>
      </w:r>
      <w:r w:rsidR="009D0373" w:rsidRPr="00FD6AA0">
        <w:t>рганизация</w:t>
      </w:r>
      <w:r w:rsidR="004000EE" w:rsidRPr="00FD6AA0">
        <w:t xml:space="preserve"> кадрового учета, обеспечение соблюдения законов, заключение и исполнение обязательств по трудовым и гражданско-правовым договорам; </w:t>
      </w:r>
    </w:p>
    <w:p w14:paraId="4C0EC7E3" w14:textId="77777777" w:rsidR="004000EE" w:rsidRPr="00FD6AA0" w:rsidRDefault="004000EE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 xml:space="preserve">ведение кадрового делопроизводства, содействие работникам в трудоустройстве, обучении и продвижении по службе, пользовании льготами; </w:t>
      </w:r>
    </w:p>
    <w:p w14:paraId="6E173C42" w14:textId="77777777" w:rsidR="004000EE" w:rsidRPr="00FD6AA0" w:rsidRDefault="004000EE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 xml:space="preserve">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страхование; </w:t>
      </w:r>
    </w:p>
    <w:p w14:paraId="0C6FA64B" w14:textId="77777777" w:rsidR="004000EE" w:rsidRPr="00FD6AA0" w:rsidRDefault="004000EE" w:rsidP="00F10B8D">
      <w:pPr>
        <w:pStyle w:val="Default"/>
        <w:numPr>
          <w:ilvl w:val="0"/>
          <w:numId w:val="6"/>
        </w:numPr>
        <w:ind w:left="0" w:firstLine="426"/>
        <w:jc w:val="both"/>
      </w:pPr>
      <w:r w:rsidRPr="00FD6AA0">
        <w:t>заполнение первичной статистической документации в соответствии с трудовым, налоговым законодательством и иными федеральными законами.</w:t>
      </w:r>
    </w:p>
    <w:p w14:paraId="324B3788" w14:textId="77777777" w:rsidR="008D4B36" w:rsidRPr="00FD6AA0" w:rsidRDefault="008D4B36" w:rsidP="00F10B8D">
      <w:pPr>
        <w:suppressAutoHyphens/>
        <w:jc w:val="both"/>
        <w:rPr>
          <w:b/>
        </w:rPr>
      </w:pPr>
    </w:p>
    <w:p w14:paraId="0A9E1D4C" w14:textId="77777777" w:rsidR="00852515" w:rsidRPr="00FD6AA0" w:rsidRDefault="00852515" w:rsidP="00F10B8D">
      <w:pPr>
        <w:suppressAutoHyphens/>
        <w:ind w:firstLine="720"/>
        <w:jc w:val="center"/>
        <w:rPr>
          <w:b/>
        </w:rPr>
      </w:pPr>
      <w:r w:rsidRPr="00FD6AA0">
        <w:rPr>
          <w:b/>
        </w:rPr>
        <w:t xml:space="preserve">3. Правовые основания обработки </w:t>
      </w:r>
      <w:r w:rsidR="00B46676" w:rsidRPr="00FD6AA0">
        <w:rPr>
          <w:b/>
        </w:rPr>
        <w:t>персональных данных.</w:t>
      </w:r>
    </w:p>
    <w:p w14:paraId="6ED6AB9F" w14:textId="77777777" w:rsidR="007F63FF" w:rsidRPr="00FD6AA0" w:rsidRDefault="00826D87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B8689F" w:rsidRPr="00FD6AA0">
        <w:rPr>
          <w:rFonts w:ascii="Times New Roman" w:hAnsi="Times New Roman" w:cs="Times New Roman"/>
          <w:sz w:val="24"/>
          <w:szCs w:val="24"/>
        </w:rPr>
        <w:t>осуществляется на основании:</w:t>
      </w:r>
    </w:p>
    <w:p w14:paraId="3C82E9C0" w14:textId="77777777" w:rsidR="00B8689F" w:rsidRPr="00FD6AA0" w:rsidRDefault="007F63FF" w:rsidP="00F10B8D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согласия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субъекта </w:t>
      </w:r>
      <w:r w:rsidR="00B46676" w:rsidRPr="00FD6AA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852515" w:rsidRPr="00FD6AA0">
        <w:rPr>
          <w:rFonts w:ascii="Times New Roman" w:hAnsi="Times New Roman" w:cs="Times New Roman"/>
          <w:sz w:val="24"/>
          <w:szCs w:val="24"/>
        </w:rPr>
        <w:t xml:space="preserve">на обработку его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2B7465" w:rsidRPr="00FD6AA0">
        <w:rPr>
          <w:rFonts w:ascii="Times New Roman" w:hAnsi="Times New Roman" w:cs="Times New Roman"/>
          <w:sz w:val="24"/>
          <w:szCs w:val="24"/>
        </w:rPr>
        <w:t>;</w:t>
      </w:r>
    </w:p>
    <w:p w14:paraId="054E2F50" w14:textId="77777777" w:rsidR="00B8689F" w:rsidRPr="00FD6AA0" w:rsidRDefault="00B8689F" w:rsidP="00F10B8D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необходимости достижения целей, предусмотренных международным договором Российской Федерации или законом, для осуществления и выполнения возложенных законодател</w:t>
      </w:r>
      <w:r w:rsidR="00487327" w:rsidRPr="00FD6AA0">
        <w:rPr>
          <w:rFonts w:ascii="Times New Roman" w:hAnsi="Times New Roman" w:cs="Times New Roman"/>
          <w:sz w:val="24"/>
          <w:szCs w:val="24"/>
          <w:shd w:val="clear" w:color="auto" w:fill="FFFFFF"/>
        </w:rPr>
        <w:t>ьством Российской Федерации на Организацию</w:t>
      </w:r>
      <w:r w:rsidRPr="00FD6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функций, полномочий и обязанностей;</w:t>
      </w:r>
    </w:p>
    <w:p w14:paraId="2379CB42" w14:textId="77777777" w:rsidR="007A75B7" w:rsidRPr="00FD6AA0" w:rsidRDefault="00487327" w:rsidP="00F10B8D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уставные документы Организации</w:t>
      </w:r>
      <w:r w:rsidR="007A75B7" w:rsidRPr="00FD6AA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277697D" w14:textId="77777777" w:rsidR="002B05EB" w:rsidRPr="00FD6AA0" w:rsidRDefault="002B7465" w:rsidP="00F10B8D">
      <w:pPr>
        <w:pStyle w:val="ad"/>
        <w:numPr>
          <w:ilvl w:val="0"/>
          <w:numId w:val="2"/>
        </w:numPr>
        <w:ind w:left="0" w:firstLine="426"/>
        <w:jc w:val="both"/>
        <w:rPr>
          <w:spacing w:val="-2"/>
        </w:rPr>
      </w:pPr>
      <w:r w:rsidRPr="00FD6AA0">
        <w:rPr>
          <w:spacing w:val="-2"/>
        </w:rPr>
        <w:t xml:space="preserve">договоры, заключаемые между </w:t>
      </w:r>
      <w:r w:rsidR="009D0373" w:rsidRPr="00FD6AA0">
        <w:rPr>
          <w:spacing w:val="-2"/>
        </w:rPr>
        <w:t>Организацией</w:t>
      </w:r>
      <w:r w:rsidRPr="00FD6AA0">
        <w:rPr>
          <w:spacing w:val="-2"/>
        </w:rPr>
        <w:t xml:space="preserve"> и субъектом персональных данных</w:t>
      </w:r>
      <w:r w:rsidR="007F63FF" w:rsidRPr="00FD6AA0">
        <w:rPr>
          <w:spacing w:val="-2"/>
        </w:rPr>
        <w:t>.</w:t>
      </w:r>
    </w:p>
    <w:p w14:paraId="0A1690F8" w14:textId="77777777" w:rsidR="002B05EB" w:rsidRPr="00FD6AA0" w:rsidRDefault="002B05EB" w:rsidP="00F10B8D">
      <w:pPr>
        <w:pStyle w:val="1"/>
        <w:shd w:val="clear" w:color="auto" w:fill="auto"/>
        <w:spacing w:before="240" w:after="0" w:line="240" w:lineRule="auto"/>
        <w:ind w:left="720" w:right="2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b/>
          <w:sz w:val="24"/>
          <w:szCs w:val="24"/>
        </w:rPr>
        <w:t xml:space="preserve">4. Объем и категории обрабатываемых </w:t>
      </w:r>
      <w:r w:rsidR="00B46676" w:rsidRPr="00FD6AA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  <w:r w:rsidRPr="00FD6AA0">
        <w:rPr>
          <w:rFonts w:ascii="Times New Roman" w:hAnsi="Times New Roman" w:cs="Times New Roman"/>
          <w:b/>
          <w:sz w:val="24"/>
          <w:szCs w:val="24"/>
        </w:rPr>
        <w:t xml:space="preserve">, категории субъектов </w:t>
      </w:r>
      <w:r w:rsidR="00B46676" w:rsidRPr="00FD6AA0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  <w:r w:rsidR="00A819DA" w:rsidRPr="00FD6AA0">
        <w:rPr>
          <w:rFonts w:ascii="Times New Roman" w:hAnsi="Times New Roman" w:cs="Times New Roman"/>
          <w:b/>
          <w:sz w:val="24"/>
          <w:szCs w:val="24"/>
        </w:rPr>
        <w:t>.</w:t>
      </w:r>
    </w:p>
    <w:p w14:paraId="1EC4222F" w14:textId="77777777" w:rsidR="008A13C5" w:rsidRPr="00FD6AA0" w:rsidRDefault="008A13C5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соответствуют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14:paraId="65601F5E" w14:textId="77777777" w:rsidR="002B05EB" w:rsidRPr="00FD6AA0" w:rsidRDefault="009D0373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E1332E" w:rsidRPr="00FD6AA0">
        <w:rPr>
          <w:rFonts w:ascii="Times New Roman" w:hAnsi="Times New Roman" w:cs="Times New Roman"/>
          <w:sz w:val="24"/>
          <w:szCs w:val="24"/>
        </w:rPr>
        <w:t xml:space="preserve"> </w:t>
      </w:r>
      <w:r w:rsidR="002B05EB" w:rsidRPr="00FD6AA0">
        <w:rPr>
          <w:rFonts w:ascii="Times New Roman" w:hAnsi="Times New Roman" w:cs="Times New Roman"/>
          <w:sz w:val="24"/>
          <w:szCs w:val="24"/>
        </w:rPr>
        <w:t>обрабатыва</w:t>
      </w:r>
      <w:r w:rsidR="00E1332E" w:rsidRPr="00FD6AA0">
        <w:rPr>
          <w:rFonts w:ascii="Times New Roman" w:hAnsi="Times New Roman" w:cs="Times New Roman"/>
          <w:sz w:val="24"/>
          <w:szCs w:val="24"/>
        </w:rPr>
        <w:t>е</w:t>
      </w:r>
      <w:r w:rsidR="002B05EB" w:rsidRPr="00FD6AA0">
        <w:rPr>
          <w:rFonts w:ascii="Times New Roman" w:hAnsi="Times New Roman" w:cs="Times New Roman"/>
          <w:sz w:val="24"/>
          <w:szCs w:val="24"/>
        </w:rPr>
        <w:t xml:space="preserve">т </w:t>
      </w:r>
      <w:r w:rsidR="00B46676" w:rsidRPr="00FD6AA0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2B05EB" w:rsidRPr="00FD6AA0">
        <w:rPr>
          <w:rFonts w:ascii="Times New Roman" w:hAnsi="Times New Roman" w:cs="Times New Roman"/>
          <w:sz w:val="24"/>
          <w:szCs w:val="24"/>
        </w:rPr>
        <w:t>следующих субъектов:</w:t>
      </w:r>
    </w:p>
    <w:p w14:paraId="0F503CF7" w14:textId="56949E20" w:rsidR="00E47B23" w:rsidRPr="002834CA" w:rsidRDefault="00E47B23" w:rsidP="00E47B23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lastRenderedPageBreak/>
        <w:t>Физические лица, являющие близкими родственниками сотрудников Организации;</w:t>
      </w:r>
    </w:p>
    <w:p w14:paraId="1E8314E8" w14:textId="58778C58" w:rsidR="00E47B23" w:rsidRPr="002834CA" w:rsidRDefault="00E47B23" w:rsidP="00E47B23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Физические лица, уволившиеся из Организации;</w:t>
      </w:r>
    </w:p>
    <w:p w14:paraId="7D4FE475" w14:textId="7600E0C5" w:rsidR="00E47B23" w:rsidRPr="002834CA" w:rsidRDefault="00E47B23" w:rsidP="00E47B23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Физические лица, являющиеся кандидатами на работу;</w:t>
      </w:r>
    </w:p>
    <w:p w14:paraId="1ABBE758" w14:textId="66E94BBA" w:rsidR="00E47B23" w:rsidRPr="002834CA" w:rsidRDefault="00E47B23" w:rsidP="00E47B23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Физические лица, являющиеся работниками Организации;</w:t>
      </w:r>
    </w:p>
    <w:p w14:paraId="33A03F20" w14:textId="4D8943DA" w:rsidR="002B05EB" w:rsidRPr="002834CA" w:rsidRDefault="00E47B23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Физические лица, обратившиеся в Организацию за медицинской помощью</w:t>
      </w:r>
      <w:r w:rsidR="008A13C5" w:rsidRPr="002834CA">
        <w:rPr>
          <w:rFonts w:ascii="Times New Roman" w:hAnsi="Times New Roman" w:cs="Times New Roman"/>
          <w:sz w:val="24"/>
          <w:szCs w:val="24"/>
        </w:rPr>
        <w:t>.</w:t>
      </w:r>
    </w:p>
    <w:p w14:paraId="349D8081" w14:textId="77777777" w:rsidR="00A761C5" w:rsidRPr="002834CA" w:rsidRDefault="00A761C5" w:rsidP="00A761C5">
      <w:pPr>
        <w:pStyle w:val="1"/>
        <w:spacing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5A290A2" w14:textId="4FE222AC" w:rsidR="008A13C5" w:rsidRPr="002834CA" w:rsidRDefault="008A13C5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данные: </w:t>
      </w:r>
    </w:p>
    <w:p w14:paraId="3E4E6AE7" w14:textId="4FAAC2CF" w:rsidR="002834CA" w:rsidRPr="002834CA" w:rsidRDefault="002834CA" w:rsidP="002834CA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Физические лица, являющиеся работниками Организации:</w:t>
      </w:r>
    </w:p>
    <w:p w14:paraId="6167E97F" w14:textId="6C60593A" w:rsidR="002834CA" w:rsidRPr="002834CA" w:rsidRDefault="002834CA" w:rsidP="002834CA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 xml:space="preserve">фамилия, имя, отчество; пол; гражданство; дата и место рождения; адрес места проживания; сведения о регистрации по месту жительства или пребывания; номера телефонов; адрес электронной почты; замещаемая должность; сведения о трудовой деятельности; идентификационный номер налогоплательщика; данные документа, подтверждающего регистрацию в системе индивидуального (персонифицированного) учета, в том числе в форме электронного документа; данные паспорта или иного удостоверяющего личность документа; данные трудовой книжки; сведения о воинском учете; сведения об образовании; данные водительского удостоверения, </w:t>
      </w:r>
      <w:r w:rsidR="00EA51B2">
        <w:rPr>
          <w:rFonts w:ascii="Times New Roman" w:hAnsi="Times New Roman" w:cs="Times New Roman"/>
          <w:sz w:val="24"/>
          <w:szCs w:val="24"/>
        </w:rPr>
        <w:t xml:space="preserve">доходы, прежние фамилия, имя, отчество, </w:t>
      </w:r>
      <w:r w:rsidRPr="002834CA">
        <w:rPr>
          <w:rFonts w:ascii="Times New Roman" w:hAnsi="Times New Roman" w:cs="Times New Roman"/>
          <w:sz w:val="24"/>
          <w:szCs w:val="24"/>
        </w:rPr>
        <w:t>сведения о дисциплинарных взысканиях; сведения, содержащиеся в материалах служебных проверок; сведения о семейном положении; сведения о близких родственниках; номер расчетного счета</w:t>
      </w:r>
      <w:r w:rsidR="00EA51B2">
        <w:rPr>
          <w:rFonts w:ascii="Times New Roman" w:hAnsi="Times New Roman" w:cs="Times New Roman"/>
          <w:sz w:val="24"/>
          <w:szCs w:val="24"/>
        </w:rPr>
        <w:t>, данные предварительного медицинского осмотра, психиатрического освидетельствования.</w:t>
      </w:r>
    </w:p>
    <w:p w14:paraId="689360CE" w14:textId="27175A19" w:rsidR="005E567A" w:rsidRPr="002834CA" w:rsidRDefault="008A13C5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</w:t>
      </w:r>
      <w:r w:rsidR="002B05EB" w:rsidRPr="002834CA">
        <w:rPr>
          <w:rFonts w:ascii="Times New Roman" w:hAnsi="Times New Roman" w:cs="Times New Roman"/>
          <w:sz w:val="24"/>
          <w:szCs w:val="24"/>
        </w:rPr>
        <w:t xml:space="preserve">изические лица, являющие близкими родственниками сотрудников </w:t>
      </w:r>
      <w:r w:rsidR="00E1332E" w:rsidRPr="002834CA">
        <w:rPr>
          <w:rFonts w:ascii="Times New Roman" w:hAnsi="Times New Roman" w:cs="Times New Roman"/>
          <w:sz w:val="24"/>
          <w:szCs w:val="24"/>
        </w:rPr>
        <w:t>Организации</w:t>
      </w:r>
      <w:r w:rsidR="002834CA" w:rsidRPr="002834CA">
        <w:rPr>
          <w:rFonts w:ascii="Times New Roman" w:hAnsi="Times New Roman" w:cs="Times New Roman"/>
          <w:sz w:val="24"/>
          <w:szCs w:val="24"/>
        </w:rPr>
        <w:t>:</w:t>
      </w:r>
    </w:p>
    <w:p w14:paraId="78F5A363" w14:textId="2ADAAE2E" w:rsidR="002B05EB" w:rsidRPr="002834CA" w:rsidRDefault="00FD6AA0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  <w:r w:rsidR="002834CA" w:rsidRPr="002834CA">
        <w:rPr>
          <w:rFonts w:ascii="Times New Roman" w:hAnsi="Times New Roman" w:cs="Times New Roman"/>
          <w:sz w:val="24"/>
          <w:szCs w:val="24"/>
        </w:rPr>
        <w:t xml:space="preserve">степень родства, </w:t>
      </w:r>
      <w:r w:rsidR="005E4E13" w:rsidRPr="002834CA">
        <w:rPr>
          <w:rFonts w:ascii="Times New Roman" w:hAnsi="Times New Roman" w:cs="Times New Roman"/>
          <w:sz w:val="24"/>
          <w:szCs w:val="24"/>
        </w:rPr>
        <w:t>дата рождения</w:t>
      </w:r>
      <w:r w:rsidR="005E567A" w:rsidRPr="002834CA">
        <w:rPr>
          <w:rFonts w:ascii="Times New Roman" w:hAnsi="Times New Roman" w:cs="Times New Roman"/>
          <w:sz w:val="24"/>
          <w:szCs w:val="24"/>
        </w:rPr>
        <w:t>.</w:t>
      </w:r>
    </w:p>
    <w:p w14:paraId="028A0408" w14:textId="49B8F63F" w:rsidR="005E567A" w:rsidRPr="002834CA" w:rsidRDefault="008A13C5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</w:t>
      </w:r>
      <w:r w:rsidR="002B05EB" w:rsidRPr="002834CA">
        <w:rPr>
          <w:rFonts w:ascii="Times New Roman" w:hAnsi="Times New Roman" w:cs="Times New Roman"/>
          <w:sz w:val="24"/>
          <w:szCs w:val="24"/>
        </w:rPr>
        <w:t xml:space="preserve">изические лица, уволившиеся из </w:t>
      </w:r>
      <w:r w:rsidR="00B46676" w:rsidRPr="002834CA">
        <w:rPr>
          <w:rFonts w:ascii="Times New Roman" w:hAnsi="Times New Roman" w:cs="Times New Roman"/>
          <w:sz w:val="24"/>
          <w:szCs w:val="24"/>
        </w:rPr>
        <w:t>Организации</w:t>
      </w:r>
      <w:r w:rsidR="002834CA" w:rsidRPr="002834CA">
        <w:rPr>
          <w:rFonts w:ascii="Times New Roman" w:hAnsi="Times New Roman" w:cs="Times New Roman"/>
          <w:sz w:val="24"/>
          <w:szCs w:val="24"/>
        </w:rPr>
        <w:t>:</w:t>
      </w:r>
    </w:p>
    <w:p w14:paraId="03C94C26" w14:textId="7DB930FE" w:rsidR="002B05EB" w:rsidRPr="00EA51B2" w:rsidRDefault="00EA51B2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фамилия, имя, отчество; паспортные 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5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адрес проживания, адрес регистрации, гражданство, дата рождения, занимаемая должность, ИНН, информация о трудовой деятельности, квалификация, контактные сведения (номер телефона, электронная почта), место рождения, образование, пол, профессия, сведения о воинском учёте, сведения о переподготовке и повышении квалификации, СНИЛС, состав семьи, социа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льное положение, специальность</w:t>
      </w:r>
      <w:r w:rsidR="005E567A" w:rsidRPr="00EA51B2">
        <w:rPr>
          <w:rFonts w:ascii="Times New Roman" w:hAnsi="Times New Roman" w:cs="Times New Roman"/>
          <w:sz w:val="24"/>
          <w:szCs w:val="24"/>
        </w:rPr>
        <w:t>.</w:t>
      </w:r>
    </w:p>
    <w:p w14:paraId="5C7B0BD9" w14:textId="17BFED16" w:rsidR="005E567A" w:rsidRPr="002834CA" w:rsidRDefault="008A13C5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</w:t>
      </w:r>
      <w:r w:rsidR="002B05EB" w:rsidRPr="002834CA">
        <w:rPr>
          <w:rFonts w:ascii="Times New Roman" w:hAnsi="Times New Roman" w:cs="Times New Roman"/>
          <w:sz w:val="24"/>
          <w:szCs w:val="24"/>
        </w:rPr>
        <w:t>изические лица, являющиеся кандидатами на работу</w:t>
      </w:r>
      <w:r w:rsidR="002834CA" w:rsidRPr="002834CA">
        <w:rPr>
          <w:rFonts w:ascii="Times New Roman" w:hAnsi="Times New Roman" w:cs="Times New Roman"/>
          <w:sz w:val="24"/>
          <w:szCs w:val="24"/>
        </w:rPr>
        <w:t>:</w:t>
      </w:r>
    </w:p>
    <w:p w14:paraId="77825D95" w14:textId="13E30533" w:rsidR="002B05EB" w:rsidRPr="00EA51B2" w:rsidRDefault="00EA51B2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EA51B2">
        <w:rPr>
          <w:rFonts w:ascii="Times New Roman" w:hAnsi="Times New Roman" w:cs="Times New Roman"/>
          <w:sz w:val="24"/>
          <w:szCs w:val="24"/>
        </w:rPr>
        <w:t>фамилия, имя, отчество; паспортные данные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5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 проживания, адрес регистрации, гражданство, дата рождения, информация о трудовой деятельности, квалификация, контактные сведения (номер телефона, электронная почта), место рождения, место учебы,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сведения об </w:t>
      </w:r>
      <w:r w:rsidR="00766099" w:rsidRPr="00EA5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</w:t>
      </w:r>
      <w:r w:rsidR="007660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66099" w:rsidRPr="00EA5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профессия</w:t>
      </w:r>
      <w:r w:rsidRPr="00EA5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сведения о воинском учёте, сведения 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профессиональной </w:t>
      </w:r>
      <w:r w:rsidRPr="00EA5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переподготовке и повышении квалификации, семейное положение, специальность,</w:t>
      </w:r>
      <w:r w:rsidR="005E4E13" w:rsidRPr="00EA51B2">
        <w:rPr>
          <w:rFonts w:ascii="Times New Roman" w:hAnsi="Times New Roman" w:cs="Times New Roman"/>
          <w:sz w:val="24"/>
          <w:szCs w:val="24"/>
        </w:rPr>
        <w:t xml:space="preserve"> должность</w:t>
      </w:r>
      <w:r w:rsidR="005E567A" w:rsidRPr="00EA51B2">
        <w:rPr>
          <w:rFonts w:ascii="Times New Roman" w:hAnsi="Times New Roman" w:cs="Times New Roman"/>
          <w:sz w:val="24"/>
          <w:szCs w:val="24"/>
        </w:rPr>
        <w:t>.</w:t>
      </w:r>
    </w:p>
    <w:p w14:paraId="4C9E0DE5" w14:textId="2EB42EB2" w:rsidR="005E567A" w:rsidRPr="002834CA" w:rsidRDefault="008A13C5" w:rsidP="00FD6AA0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>Ф</w:t>
      </w:r>
      <w:r w:rsidR="002B05EB" w:rsidRPr="002834CA">
        <w:rPr>
          <w:rFonts w:ascii="Times New Roman" w:hAnsi="Times New Roman" w:cs="Times New Roman"/>
          <w:sz w:val="24"/>
          <w:szCs w:val="24"/>
        </w:rPr>
        <w:t xml:space="preserve">изические лица, обратившиеся в </w:t>
      </w:r>
      <w:r w:rsidR="00B46676" w:rsidRPr="002834CA">
        <w:rPr>
          <w:rFonts w:ascii="Times New Roman" w:hAnsi="Times New Roman" w:cs="Times New Roman"/>
          <w:sz w:val="24"/>
          <w:szCs w:val="24"/>
        </w:rPr>
        <w:t>Организацию</w:t>
      </w:r>
      <w:r w:rsidR="002B05EB" w:rsidRPr="002834CA">
        <w:rPr>
          <w:rFonts w:ascii="Times New Roman" w:hAnsi="Times New Roman" w:cs="Times New Roman"/>
          <w:sz w:val="24"/>
          <w:szCs w:val="24"/>
        </w:rPr>
        <w:t xml:space="preserve"> за медицинской помощью</w:t>
      </w:r>
      <w:r w:rsidR="00A761C5" w:rsidRPr="002834CA">
        <w:rPr>
          <w:rFonts w:ascii="Times New Roman" w:hAnsi="Times New Roman" w:cs="Times New Roman"/>
          <w:sz w:val="24"/>
          <w:szCs w:val="24"/>
        </w:rPr>
        <w:t>:</w:t>
      </w:r>
    </w:p>
    <w:p w14:paraId="6687D5A4" w14:textId="291FFA37" w:rsidR="002B05EB" w:rsidRPr="00FD6AA0" w:rsidRDefault="00A761C5" w:rsidP="00FD6AA0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34CA">
        <w:rPr>
          <w:rFonts w:ascii="Times New Roman" w:hAnsi="Times New Roman" w:cs="Times New Roman"/>
          <w:sz w:val="24"/>
          <w:szCs w:val="24"/>
        </w:rPr>
        <w:t xml:space="preserve">фамилия, имя, отчество; пол; гражданство; дата и место рождения; адрес места проживания; сведения о регистрации по месту жительства или пребывания; данные </w:t>
      </w:r>
      <w:r w:rsidR="00FD6AA0" w:rsidRPr="002834CA">
        <w:rPr>
          <w:rFonts w:ascii="Times New Roman" w:hAnsi="Times New Roman" w:cs="Times New Roman"/>
          <w:sz w:val="24"/>
          <w:szCs w:val="24"/>
        </w:rPr>
        <w:t xml:space="preserve">трудовой деятельности (учебы); </w:t>
      </w:r>
      <w:r w:rsidRPr="002834CA">
        <w:rPr>
          <w:rFonts w:ascii="Times New Roman" w:hAnsi="Times New Roman" w:cs="Times New Roman"/>
          <w:sz w:val="24"/>
          <w:szCs w:val="24"/>
        </w:rPr>
        <w:t>номер телефон</w:t>
      </w:r>
      <w:r w:rsidR="00FD6AA0" w:rsidRPr="002834CA">
        <w:rPr>
          <w:rFonts w:ascii="Times New Roman" w:hAnsi="Times New Roman" w:cs="Times New Roman"/>
          <w:sz w:val="24"/>
          <w:szCs w:val="24"/>
        </w:rPr>
        <w:t>а;</w:t>
      </w:r>
      <w:r w:rsidRPr="002834CA">
        <w:rPr>
          <w:rFonts w:ascii="Times New Roman" w:hAnsi="Times New Roman" w:cs="Times New Roman"/>
          <w:sz w:val="24"/>
          <w:szCs w:val="24"/>
        </w:rPr>
        <w:t xml:space="preserve"> поли</w:t>
      </w:r>
      <w:r w:rsidR="00FD6AA0" w:rsidRPr="002834CA">
        <w:rPr>
          <w:rFonts w:ascii="Times New Roman" w:hAnsi="Times New Roman" w:cs="Times New Roman"/>
          <w:sz w:val="24"/>
          <w:szCs w:val="24"/>
        </w:rPr>
        <w:t>с ОМС; страховое свидетельство;</w:t>
      </w:r>
      <w:r w:rsidRPr="002834CA">
        <w:rPr>
          <w:rFonts w:ascii="Times New Roman" w:hAnsi="Times New Roman" w:cs="Times New Roman"/>
          <w:sz w:val="24"/>
          <w:szCs w:val="24"/>
        </w:rPr>
        <w:t xml:space="preserve"> данные паспорта или иного удостоверяющего личность документа</w:t>
      </w:r>
      <w:r w:rsidR="00FD6AA0" w:rsidRPr="002834CA">
        <w:rPr>
          <w:rFonts w:ascii="Times New Roman" w:hAnsi="Times New Roman" w:cs="Times New Roman"/>
          <w:sz w:val="24"/>
          <w:szCs w:val="24"/>
        </w:rPr>
        <w:t>;</w:t>
      </w:r>
      <w:r w:rsidRPr="002834CA">
        <w:rPr>
          <w:rFonts w:ascii="Times New Roman" w:hAnsi="Times New Roman" w:cs="Times New Roman"/>
          <w:sz w:val="24"/>
          <w:szCs w:val="24"/>
        </w:rPr>
        <w:t xml:space="preserve"> сведения о законных представителях; сведения о заболеваниях пациента (диагноз).</w:t>
      </w:r>
    </w:p>
    <w:p w14:paraId="041BF16A" w14:textId="77777777" w:rsidR="008F693A" w:rsidRPr="00FD6AA0" w:rsidRDefault="008F693A" w:rsidP="00F10B8D">
      <w:pPr>
        <w:pStyle w:val="1"/>
        <w:shd w:val="clear" w:color="auto" w:fill="auto"/>
        <w:spacing w:before="240" w:after="0" w:line="240" w:lineRule="auto"/>
        <w:ind w:right="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b/>
          <w:sz w:val="24"/>
          <w:szCs w:val="24"/>
        </w:rPr>
        <w:t>5. Порядок и условия обработки персональных данных.</w:t>
      </w:r>
    </w:p>
    <w:p w14:paraId="3F091426" w14:textId="77777777" w:rsidR="009F3CD4" w:rsidRPr="00FD6AA0" w:rsidRDefault="00B46676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9F3CD4" w:rsidRPr="00FD6AA0">
        <w:rPr>
          <w:rFonts w:ascii="Times New Roman" w:hAnsi="Times New Roman" w:cs="Times New Roman"/>
          <w:sz w:val="24"/>
          <w:szCs w:val="24"/>
        </w:rPr>
        <w:t>осуществляет</w:t>
      </w:r>
      <w:r w:rsidRPr="00FD6AA0">
        <w:rPr>
          <w:rFonts w:ascii="Times New Roman" w:hAnsi="Times New Roman" w:cs="Times New Roman"/>
          <w:sz w:val="24"/>
          <w:szCs w:val="24"/>
        </w:rPr>
        <w:t>ся</w:t>
      </w:r>
      <w:r w:rsidR="009F3CD4" w:rsidRPr="00FD6AA0">
        <w:rPr>
          <w:rFonts w:ascii="Times New Roman" w:hAnsi="Times New Roman" w:cs="Times New Roman"/>
          <w:sz w:val="24"/>
          <w:szCs w:val="24"/>
        </w:rPr>
        <w:t xml:space="preserve"> как </w:t>
      </w:r>
      <w:r w:rsidR="002C3BF4" w:rsidRPr="00FD6AA0">
        <w:rPr>
          <w:rFonts w:ascii="Times New Roman" w:hAnsi="Times New Roman" w:cs="Times New Roman"/>
          <w:sz w:val="24"/>
          <w:szCs w:val="24"/>
        </w:rPr>
        <w:t xml:space="preserve">с использованием средств </w:t>
      </w:r>
      <w:r w:rsidR="009F3CD4" w:rsidRPr="00FD6AA0">
        <w:rPr>
          <w:rFonts w:ascii="Times New Roman" w:hAnsi="Times New Roman" w:cs="Times New Roman"/>
          <w:sz w:val="24"/>
          <w:szCs w:val="24"/>
        </w:rPr>
        <w:t>автоматиз</w:t>
      </w:r>
      <w:r w:rsidR="002C3BF4" w:rsidRPr="00FD6AA0">
        <w:rPr>
          <w:rFonts w:ascii="Times New Roman" w:hAnsi="Times New Roman" w:cs="Times New Roman"/>
          <w:sz w:val="24"/>
          <w:szCs w:val="24"/>
        </w:rPr>
        <w:t>ации</w:t>
      </w:r>
      <w:r w:rsidR="009F3CD4" w:rsidRPr="00FD6AA0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2C3BF4" w:rsidRPr="00FD6AA0">
        <w:rPr>
          <w:rFonts w:ascii="Times New Roman" w:hAnsi="Times New Roman" w:cs="Times New Roman"/>
          <w:sz w:val="24"/>
          <w:szCs w:val="24"/>
        </w:rPr>
        <w:t>без использования таких средств</w:t>
      </w:r>
      <w:r w:rsidR="009F3CD4" w:rsidRPr="00FD6A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6C8D3" w14:textId="77777777" w:rsidR="00B46676" w:rsidRPr="00FD6AA0" w:rsidRDefault="00B46676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Обработке подлежат только персональные данные, которые отвечают целям их обработки. Содержание и объем обрабатываемых персональных данных должны соответствовать заявленным целям обработки.</w:t>
      </w:r>
    </w:p>
    <w:p w14:paraId="4E632A62" w14:textId="77777777" w:rsidR="000017EA" w:rsidRPr="00FD6AA0" w:rsidRDefault="000017EA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До начала обработки персональных данных Организация осуществляет уведомление уполномоченного органа по защите прав субъектов персональных данных о своем намерении осуществлять обработку персональных данных. Организация</w:t>
      </w:r>
      <w:r w:rsidRPr="00FD6AA0">
        <w:t xml:space="preserve"> </w:t>
      </w:r>
      <w:r w:rsidRPr="00FD6AA0">
        <w:rPr>
          <w:rFonts w:ascii="Times New Roman" w:hAnsi="Times New Roman" w:cs="Times New Roman"/>
          <w:sz w:val="24"/>
          <w:szCs w:val="24"/>
        </w:rPr>
        <w:t>уведомляет уполномоченный орган по защите прав субъектов персональных данных об изменении сведений, поданных ранее, согласно требованиям Федерального закона № 152-ФЗ.</w:t>
      </w:r>
    </w:p>
    <w:p w14:paraId="4D5DC260" w14:textId="77777777" w:rsidR="00487327" w:rsidRPr="00FD6AA0" w:rsidRDefault="009F132A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lastRenderedPageBreak/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5730DD" w:rsidRPr="00FD6AA0">
        <w:rPr>
          <w:rFonts w:ascii="Times New Roman" w:hAnsi="Times New Roman" w:cs="Times New Roman"/>
          <w:sz w:val="24"/>
          <w:szCs w:val="24"/>
        </w:rPr>
        <w:t>поручителем</w:t>
      </w:r>
      <w:r w:rsidRPr="00FD6AA0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 </w:t>
      </w:r>
    </w:p>
    <w:p w14:paraId="20F6AF60" w14:textId="77777777" w:rsidR="00720B93" w:rsidRPr="00FD6AA0" w:rsidRDefault="009D0373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720B93" w:rsidRPr="00FD6AA0">
        <w:t xml:space="preserve"> </w:t>
      </w:r>
      <w:r w:rsidR="00720B93" w:rsidRPr="00FD6AA0">
        <w:rPr>
          <w:rFonts w:ascii="Times New Roman" w:hAnsi="Times New Roman" w:cs="Times New Roman"/>
          <w:sz w:val="24"/>
          <w:szCs w:val="24"/>
        </w:rPr>
        <w:t xml:space="preserve">не производит трансграничную передачу </w:t>
      </w:r>
      <w:r w:rsidR="00B46676" w:rsidRPr="00FD6AA0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20B93" w:rsidRPr="00FD6AA0">
        <w:rPr>
          <w:rFonts w:ascii="Times New Roman" w:hAnsi="Times New Roman" w:cs="Times New Roman"/>
          <w:sz w:val="24"/>
          <w:szCs w:val="24"/>
        </w:rPr>
        <w:t>.</w:t>
      </w:r>
    </w:p>
    <w:p w14:paraId="32B2A8D4" w14:textId="77777777" w:rsidR="009F132A" w:rsidRPr="00FD6AA0" w:rsidRDefault="009F132A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14:paraId="0B039447" w14:textId="77777777" w:rsidR="001F574B" w:rsidRPr="00FD6AA0" w:rsidRDefault="009D0373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1F574B" w:rsidRPr="00FD6AA0">
        <w:rPr>
          <w:rFonts w:ascii="Times New Roman" w:hAnsi="Times New Roman" w:cs="Times New Roman"/>
          <w:sz w:val="24"/>
          <w:szCs w:val="24"/>
        </w:rPr>
        <w:t xml:space="preserve"> вправе поручить обработку персональных данных другому лицу на основании заключаемого с этим лицом договора, в том числе государственного или муниципального контракта. Лицо, осуществляющее обработку персональных данных по поручению </w:t>
      </w:r>
      <w:r w:rsidR="00487327" w:rsidRPr="00FD6AA0">
        <w:rPr>
          <w:rFonts w:ascii="Times New Roman" w:hAnsi="Times New Roman" w:cs="Times New Roman"/>
          <w:sz w:val="24"/>
          <w:szCs w:val="24"/>
        </w:rPr>
        <w:t>Организации</w:t>
      </w:r>
      <w:r w:rsidR="001F574B" w:rsidRPr="00FD6AA0">
        <w:rPr>
          <w:rFonts w:ascii="Times New Roman" w:hAnsi="Times New Roman" w:cs="Times New Roman"/>
          <w:sz w:val="24"/>
          <w:szCs w:val="24"/>
        </w:rPr>
        <w:t>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данных.</w:t>
      </w:r>
    </w:p>
    <w:p w14:paraId="235C114E" w14:textId="77777777" w:rsidR="0022466A" w:rsidRPr="00FD6AA0" w:rsidRDefault="0022466A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Организация, получившая доступ к персональным данным, обязана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1E10A8F1" w14:textId="77777777" w:rsidR="00EC223F" w:rsidRPr="00FD6AA0" w:rsidRDefault="009D0373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720B93" w:rsidRPr="00FD6AA0">
        <w:t xml:space="preserve"> </w:t>
      </w:r>
      <w:r w:rsidR="0022466A" w:rsidRPr="00FD6AA0">
        <w:rPr>
          <w:rFonts w:ascii="Times New Roman" w:hAnsi="Times New Roman" w:cs="Times New Roman"/>
          <w:sz w:val="24"/>
          <w:szCs w:val="24"/>
        </w:rPr>
        <w:t>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002DE398" w14:textId="77777777" w:rsidR="00465065" w:rsidRPr="00FD6AA0" w:rsidRDefault="00465065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Политика является общедоступным документом, декларирующим концептуальные основы деятельности Организации</w:t>
      </w:r>
      <w:r w:rsidRPr="00FD6AA0">
        <w:t xml:space="preserve"> </w:t>
      </w:r>
      <w:r w:rsidRPr="00FD6AA0">
        <w:rPr>
          <w:rFonts w:ascii="Times New Roman" w:hAnsi="Times New Roman" w:cs="Times New Roman"/>
          <w:sz w:val="24"/>
          <w:szCs w:val="24"/>
        </w:rPr>
        <w:t>при обработке и обеспечению безопасности персональных данных в информационных системах.</w:t>
      </w:r>
    </w:p>
    <w:p w14:paraId="7B8100FA" w14:textId="77777777" w:rsidR="00AA2C20" w:rsidRPr="00FD6AA0" w:rsidRDefault="00AA2C20" w:rsidP="00F10B8D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 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1F0F70F5" w14:textId="77777777" w:rsidR="0054557D" w:rsidRPr="00FD6AA0" w:rsidRDefault="00126299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Обработка персональных данных</w:t>
      </w:r>
      <w:r w:rsidR="0054557D" w:rsidRPr="00FD6AA0">
        <w:rPr>
          <w:rFonts w:ascii="Times New Roman" w:hAnsi="Times New Roman" w:cs="Times New Roman"/>
          <w:sz w:val="24"/>
          <w:szCs w:val="24"/>
        </w:rPr>
        <w:t xml:space="preserve"> производится на основе соблюдения принципов:</w:t>
      </w:r>
    </w:p>
    <w:p w14:paraId="2E6D2BB7" w14:textId="77777777" w:rsidR="0054557D" w:rsidRPr="00FD6AA0" w:rsidRDefault="0054557D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законности целей и способов обработки персональных данных;</w:t>
      </w:r>
    </w:p>
    <w:p w14:paraId="2D32D49D" w14:textId="77777777" w:rsidR="0054557D" w:rsidRPr="00FD6AA0" w:rsidRDefault="0054557D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соответствия целей обработки персональных данных целям, заранее определенным и заявленным при сборе персональных данных;</w:t>
      </w:r>
    </w:p>
    <w:p w14:paraId="1213494E" w14:textId="77777777" w:rsidR="0054557D" w:rsidRPr="00FD6AA0" w:rsidRDefault="0054557D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08EFE6A4" w14:textId="77777777" w:rsidR="0054557D" w:rsidRPr="00FD6AA0" w:rsidRDefault="0054557D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14:paraId="766FE8FB" w14:textId="77777777" w:rsidR="0054557D" w:rsidRPr="00FD6AA0" w:rsidRDefault="0054557D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недопустимости объединения созданных для несовместимых между собой целей баз данных, содержащих персональные данные;</w:t>
      </w:r>
    </w:p>
    <w:p w14:paraId="3E49E95C" w14:textId="77777777" w:rsidR="0054557D" w:rsidRPr="00FD6AA0" w:rsidRDefault="0054557D" w:rsidP="00F10B8D">
      <w:pPr>
        <w:pStyle w:val="1"/>
        <w:numPr>
          <w:ilvl w:val="0"/>
          <w:numId w:val="11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14:paraId="348A31C9" w14:textId="77777777" w:rsidR="0054557D" w:rsidRPr="00FD6AA0" w:rsidRDefault="0054557D" w:rsidP="00F10B8D">
      <w:pPr>
        <w:pStyle w:val="1"/>
        <w:numPr>
          <w:ilvl w:val="0"/>
          <w:numId w:val="11"/>
        </w:numPr>
        <w:shd w:val="clear" w:color="auto" w:fill="auto"/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уничтожения по достижении целей обработки персональных данных или в случае утраты необходимости в их достижении.</w:t>
      </w:r>
    </w:p>
    <w:p w14:paraId="34A4AACF" w14:textId="77777777" w:rsidR="00050E7C" w:rsidRDefault="00050E7C" w:rsidP="0022466A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</w:p>
    <w:p w14:paraId="5E1FE69B" w14:textId="77777777" w:rsidR="00D92EAA" w:rsidRDefault="00D92EAA" w:rsidP="0022466A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</w:p>
    <w:p w14:paraId="08DEABF8" w14:textId="77777777" w:rsidR="00D92EAA" w:rsidRPr="00FD6AA0" w:rsidRDefault="00D92EAA" w:rsidP="0022466A">
      <w:pPr>
        <w:pStyle w:val="1"/>
        <w:shd w:val="clear" w:color="auto" w:fill="auto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</w:p>
    <w:p w14:paraId="2C39A948" w14:textId="77777777" w:rsidR="00EC223F" w:rsidRPr="00FD6AA0" w:rsidRDefault="00EC223F" w:rsidP="00F10B8D">
      <w:pPr>
        <w:pStyle w:val="1"/>
        <w:spacing w:after="0" w:line="240" w:lineRule="auto"/>
        <w:ind w:right="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b/>
          <w:sz w:val="24"/>
          <w:szCs w:val="24"/>
        </w:rPr>
        <w:lastRenderedPageBreak/>
        <w:t>6. Порядок и условия обработки биометрических персональных данных.</w:t>
      </w:r>
    </w:p>
    <w:p w14:paraId="3B200014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К биометрическим персональным данным относятся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Pr="00FD6AA0">
        <w:rPr>
          <w:rFonts w:ascii="Times New Roman" w:hAnsi="Times New Roman" w:cs="Times New Roman"/>
          <w:sz w:val="24"/>
          <w:szCs w:val="24"/>
        </w:rPr>
        <w:t xml:space="preserve"> для установления личности субъекта персональных данных.</w:t>
      </w:r>
    </w:p>
    <w:p w14:paraId="55AFDFB3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Обработка биометрических персональных данных может осуществляться только при наличии согласия в письменной форме субъекта персональных данных, за исключением случаев, связанных с реализацией международных договоров Российской Федерации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а также 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r w:rsidR="001F574B" w:rsidRPr="00FD6AA0">
        <w:rPr>
          <w:rFonts w:ascii="Times New Roman" w:hAnsi="Times New Roman" w:cs="Times New Roman"/>
          <w:sz w:val="24"/>
          <w:szCs w:val="24"/>
        </w:rPr>
        <w:t>розыскной</w:t>
      </w:r>
      <w:r w:rsidRPr="00FD6AA0">
        <w:rPr>
          <w:rFonts w:ascii="Times New Roman" w:hAnsi="Times New Roman" w:cs="Times New Roman"/>
          <w:sz w:val="24"/>
          <w:szCs w:val="24"/>
        </w:rPr>
        <w:t xml:space="preserve"> деятельности, о государственной службе, 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законодательством Российской Федерации о нотариате.</w:t>
      </w:r>
    </w:p>
    <w:p w14:paraId="5725A719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Обработка биометрических персональных данных осуществляется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Pr="00FD6AA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защите биометрических персональных данных, установленными в соответствии со статьей 19 Закона о персональных данных.</w:t>
      </w:r>
    </w:p>
    <w:p w14:paraId="5A885873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14:paraId="3BB622F9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Под материальным носителем понимается машиночитаемый носитель информации (в том числе магнитный и электронный), на котором осуществляются запись и хранение сведений, характеризующих физиологические особенности человека и на основе которых можно установить его личность.</w:t>
      </w:r>
    </w:p>
    <w:p w14:paraId="55687336" w14:textId="77777777" w:rsidR="00EC223F" w:rsidRPr="00FD6AA0" w:rsidRDefault="009D0373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EC223F" w:rsidRPr="00FD6AA0">
        <w:rPr>
          <w:rFonts w:ascii="Times New Roman" w:hAnsi="Times New Roman" w:cs="Times New Roman"/>
          <w:sz w:val="24"/>
          <w:szCs w:val="24"/>
        </w:rPr>
        <w:t xml:space="preserve"> утверждает порядок передачи материальных носителей уполномоченным лицам.</w:t>
      </w:r>
    </w:p>
    <w:p w14:paraId="2318C6C5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Материальный носитель должен использоваться в течение срока, установленного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Pr="00FD6AA0">
        <w:rPr>
          <w:rFonts w:ascii="Times New Roman" w:hAnsi="Times New Roman" w:cs="Times New Roman"/>
          <w:sz w:val="24"/>
          <w:szCs w:val="24"/>
        </w:rPr>
        <w:t>, осуществивш</w:t>
      </w:r>
      <w:r w:rsidR="002B3DD6" w:rsidRPr="00FD6AA0">
        <w:rPr>
          <w:rFonts w:ascii="Times New Roman" w:hAnsi="Times New Roman" w:cs="Times New Roman"/>
          <w:sz w:val="24"/>
          <w:szCs w:val="24"/>
        </w:rPr>
        <w:t>ей</w:t>
      </w:r>
      <w:r w:rsidRPr="00FD6AA0">
        <w:rPr>
          <w:rFonts w:ascii="Times New Roman" w:hAnsi="Times New Roman" w:cs="Times New Roman"/>
          <w:sz w:val="24"/>
          <w:szCs w:val="24"/>
        </w:rPr>
        <w:t xml:space="preserve"> запись биометрических персональных данных на материальный носитель, но не более срока эксплуатации, установленного изготовителем материального носителя.</w:t>
      </w:r>
    </w:p>
    <w:p w14:paraId="088E397A" w14:textId="77777777" w:rsidR="00EC223F" w:rsidRPr="00FD6AA0" w:rsidRDefault="009D0373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EC223F" w:rsidRPr="00FD6AA0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B3DD6" w:rsidRPr="00FD6AA0">
        <w:rPr>
          <w:rFonts w:ascii="Times New Roman" w:hAnsi="Times New Roman" w:cs="Times New Roman"/>
          <w:sz w:val="24"/>
          <w:szCs w:val="24"/>
        </w:rPr>
        <w:t>а</w:t>
      </w:r>
      <w:r w:rsidR="00EC223F" w:rsidRPr="00FD6AA0">
        <w:rPr>
          <w:rFonts w:ascii="Times New Roman" w:hAnsi="Times New Roman" w:cs="Times New Roman"/>
          <w:sz w:val="24"/>
          <w:szCs w:val="24"/>
        </w:rPr>
        <w:t>:</w:t>
      </w:r>
    </w:p>
    <w:p w14:paraId="533FC2DA" w14:textId="77777777" w:rsidR="00EC223F" w:rsidRPr="00FD6AA0" w:rsidRDefault="00EC223F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осуществлять учет количества экземпляров материальных носителей;</w:t>
      </w:r>
    </w:p>
    <w:p w14:paraId="5023149D" w14:textId="77777777" w:rsidR="00EC223F" w:rsidRPr="00FD6AA0" w:rsidRDefault="00EC223F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осуществлять присвоение материальному носителю уникального идентификационного номера, позволяющего точно определить оператора, осуществившего запись биометрических персональных данных на материальный носитель.</w:t>
      </w:r>
    </w:p>
    <w:p w14:paraId="6CDAA8B1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Технологии хранения биометрических персональных данных вне информационных систем персональных данных должны обеспечивать:</w:t>
      </w:r>
    </w:p>
    <w:p w14:paraId="1B869074" w14:textId="77777777" w:rsidR="00EC223F" w:rsidRPr="00FD6AA0" w:rsidRDefault="00EC223F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доступ к информации, содержащейся на материальном носителе, для уполномоченных лиц;</w:t>
      </w:r>
    </w:p>
    <w:p w14:paraId="14607940" w14:textId="77777777" w:rsidR="00EC223F" w:rsidRPr="00FD6AA0" w:rsidRDefault="00EC223F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применение средств электронной подписи или иных информационных технологий, позволяющих сохранить целостность и неизменность биометрических персональных данных, записанных на материальный носитель;</w:t>
      </w:r>
    </w:p>
    <w:p w14:paraId="54184E30" w14:textId="77777777" w:rsidR="00EC223F" w:rsidRPr="00FD6AA0" w:rsidRDefault="00EC223F" w:rsidP="00F10B8D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данных, установленных законодательством Российской Федерации в сфере отношений, связанных с обработкой персональных данных.</w:t>
      </w:r>
    </w:p>
    <w:p w14:paraId="437C5B48" w14:textId="77777777" w:rsidR="00EC223F" w:rsidRPr="00FD6AA0" w:rsidRDefault="00EC223F" w:rsidP="00F10B8D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При хранении биометрических персональных данных вне информационных систем персональных данных должна обеспечиваться регистрация фактов несанкционированной повторной и дополнительной записи информации после ее извлечения из информационной системы персональных данных.</w:t>
      </w:r>
    </w:p>
    <w:p w14:paraId="2746415E" w14:textId="77777777" w:rsidR="00EC223F" w:rsidRPr="00FD6AA0" w:rsidRDefault="00EC223F" w:rsidP="00F10B8D">
      <w:pPr>
        <w:pStyle w:val="1"/>
        <w:spacing w:after="0" w:line="240" w:lineRule="auto"/>
        <w:ind w:right="2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b/>
          <w:sz w:val="24"/>
          <w:szCs w:val="24"/>
        </w:rPr>
        <w:lastRenderedPageBreak/>
        <w:t>7. Актуализация,</w:t>
      </w:r>
      <w:bookmarkStart w:id="7" w:name="_GoBack"/>
      <w:bookmarkEnd w:id="7"/>
      <w:r w:rsidRPr="00FD6AA0">
        <w:rPr>
          <w:rFonts w:ascii="Times New Roman" w:hAnsi="Times New Roman" w:cs="Times New Roman"/>
          <w:b/>
          <w:sz w:val="24"/>
          <w:szCs w:val="24"/>
        </w:rPr>
        <w:t xml:space="preserve"> исправление, удаление и уничтожение персональных данных, ответы на запросы субъектов на доступ к персональным данным</w:t>
      </w:r>
    </w:p>
    <w:p w14:paraId="4D4689C4" w14:textId="77777777" w:rsidR="00741468" w:rsidRPr="00FD6AA0" w:rsidRDefault="009D0373" w:rsidP="009E4605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741468" w:rsidRPr="00FD6AA0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B3DD6" w:rsidRPr="00FD6AA0">
        <w:rPr>
          <w:rFonts w:ascii="Times New Roman" w:hAnsi="Times New Roman" w:cs="Times New Roman"/>
          <w:sz w:val="24"/>
          <w:szCs w:val="24"/>
        </w:rPr>
        <w:t>а</w:t>
      </w:r>
      <w:r w:rsidR="00741468" w:rsidRPr="00FD6AA0">
        <w:rPr>
          <w:rFonts w:ascii="Times New Roman" w:hAnsi="Times New Roman" w:cs="Times New Roman"/>
          <w:sz w:val="24"/>
          <w:szCs w:val="24"/>
        </w:rPr>
        <w:t xml:space="preserve"> </w:t>
      </w:r>
      <w:r w:rsidR="00326083" w:rsidRPr="00FD6AA0">
        <w:rPr>
          <w:rFonts w:ascii="Times New Roman" w:hAnsi="Times New Roman" w:cs="Times New Roman"/>
          <w:sz w:val="24"/>
          <w:szCs w:val="24"/>
        </w:rPr>
        <w:t>прекратить</w:t>
      </w:r>
      <w:r w:rsidR="00741468" w:rsidRPr="00FD6AA0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или обеспечить прекращение обработки персональных данных лицом, д</w:t>
      </w:r>
      <w:r w:rsidR="002B3DD6" w:rsidRPr="00FD6AA0">
        <w:rPr>
          <w:rFonts w:ascii="Times New Roman" w:hAnsi="Times New Roman" w:cs="Times New Roman"/>
          <w:sz w:val="24"/>
          <w:szCs w:val="24"/>
        </w:rPr>
        <w:t>ействующим по поручению Организации</w:t>
      </w:r>
      <w:r w:rsidR="00741468" w:rsidRPr="00FD6AA0">
        <w:rPr>
          <w:rFonts w:ascii="Times New Roman" w:hAnsi="Times New Roman" w:cs="Times New Roman"/>
          <w:sz w:val="24"/>
          <w:szCs w:val="24"/>
        </w:rPr>
        <w:t>:</w:t>
      </w:r>
    </w:p>
    <w:p w14:paraId="261FFD25" w14:textId="77777777" w:rsidR="00741468" w:rsidRPr="00FD6AA0" w:rsidRDefault="00741468" w:rsidP="00326083">
      <w:pPr>
        <w:pStyle w:val="1"/>
        <w:numPr>
          <w:ilvl w:val="0"/>
          <w:numId w:val="10"/>
        </w:numPr>
        <w:spacing w:after="0" w:line="240" w:lineRule="auto"/>
        <w:ind w:left="0" w:firstLine="414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в случае выявления неправомерной обработки персональных данных в срок, не превышающий трех рабочих дней с даты этого выявления</w:t>
      </w:r>
      <w:r w:rsidR="00326083" w:rsidRPr="00FD6AA0">
        <w:rPr>
          <w:rFonts w:ascii="Times New Roman" w:hAnsi="Times New Roman" w:cs="Times New Roman"/>
          <w:sz w:val="24"/>
          <w:szCs w:val="24"/>
        </w:rPr>
        <w:t xml:space="preserve">. Если обеспечить правомерность обработки персональных данных невозможно,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326083" w:rsidRPr="00FD6AA0">
        <w:rPr>
          <w:rFonts w:ascii="Times New Roman" w:hAnsi="Times New Roman" w:cs="Times New Roman"/>
          <w:sz w:val="24"/>
          <w:szCs w:val="24"/>
        </w:rPr>
        <w:t xml:space="preserve"> в срок, не превышающий десяти рабочих дней с даты выявления неправомерной обработки персональных данных, обязан</w:t>
      </w:r>
      <w:r w:rsidR="002B3DD6" w:rsidRPr="00FD6AA0">
        <w:rPr>
          <w:rFonts w:ascii="Times New Roman" w:hAnsi="Times New Roman" w:cs="Times New Roman"/>
          <w:sz w:val="24"/>
          <w:szCs w:val="24"/>
        </w:rPr>
        <w:t>а</w:t>
      </w:r>
      <w:r w:rsidR="00326083" w:rsidRPr="00FD6AA0">
        <w:rPr>
          <w:rFonts w:ascii="Times New Roman" w:hAnsi="Times New Roman" w:cs="Times New Roman"/>
          <w:sz w:val="24"/>
          <w:szCs w:val="24"/>
        </w:rPr>
        <w:t xml:space="preserve"> уничтожить такие персональные данные</w:t>
      </w:r>
      <w:r w:rsidRPr="00FD6AA0">
        <w:rPr>
          <w:rFonts w:ascii="Times New Roman" w:hAnsi="Times New Roman" w:cs="Times New Roman"/>
          <w:sz w:val="24"/>
          <w:szCs w:val="24"/>
        </w:rPr>
        <w:t>;</w:t>
      </w:r>
    </w:p>
    <w:p w14:paraId="343F3F39" w14:textId="77777777" w:rsidR="00741468" w:rsidRPr="00FD6AA0" w:rsidRDefault="00741468" w:rsidP="00CB229B">
      <w:pPr>
        <w:pStyle w:val="1"/>
        <w:numPr>
          <w:ilvl w:val="0"/>
          <w:numId w:val="10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данных согласия на обработку его персональных данных</w:t>
      </w:r>
      <w:r w:rsidR="00CB229B" w:rsidRPr="00FD6AA0">
        <w:t xml:space="preserve"> </w:t>
      </w:r>
      <w:r w:rsidR="00CB229B" w:rsidRPr="00FD6AA0">
        <w:rPr>
          <w:rFonts w:ascii="Times New Roman" w:hAnsi="Times New Roman" w:cs="Times New Roman"/>
          <w:sz w:val="24"/>
          <w:szCs w:val="24"/>
        </w:rPr>
        <w:t>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указанного отзыва</w:t>
      </w:r>
      <w:r w:rsidRPr="00FD6AA0">
        <w:rPr>
          <w:rFonts w:ascii="Times New Roman" w:hAnsi="Times New Roman" w:cs="Times New Roman"/>
          <w:sz w:val="24"/>
          <w:szCs w:val="24"/>
        </w:rPr>
        <w:t>;</w:t>
      </w:r>
    </w:p>
    <w:p w14:paraId="79692BD2" w14:textId="77777777" w:rsidR="00741468" w:rsidRPr="00FD6AA0" w:rsidRDefault="00741468" w:rsidP="009E4605">
      <w:pPr>
        <w:pStyle w:val="1"/>
        <w:numPr>
          <w:ilvl w:val="0"/>
          <w:numId w:val="10"/>
        </w:numPr>
        <w:spacing w:after="0" w:line="240" w:lineRule="auto"/>
        <w:ind w:left="0" w:right="23" w:firstLine="426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в случае достижения цели обработки персональных данных и уничтожить персональные данные в срок, не превышающий тридцати дней с даты достижения цели обработки персональных данных.</w:t>
      </w:r>
      <w:r w:rsidR="008C1A4E" w:rsidRPr="00FD6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605" w:rsidRPr="00FD6AA0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уничтожения персональных данных в течение указанного срока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="009E4605" w:rsidRPr="00FD6AA0">
        <w:rPr>
          <w:rFonts w:ascii="Times New Roman" w:hAnsi="Times New Roman" w:cs="Times New Roman"/>
          <w:sz w:val="24"/>
          <w:szCs w:val="24"/>
        </w:rPr>
        <w:t xml:space="preserve"> осуществляет блокирование таких персональных данных и обеспечивает </w:t>
      </w:r>
      <w:r w:rsidR="002B3DD6" w:rsidRPr="00FD6AA0">
        <w:rPr>
          <w:rFonts w:ascii="Times New Roman" w:hAnsi="Times New Roman" w:cs="Times New Roman"/>
          <w:sz w:val="24"/>
          <w:szCs w:val="24"/>
        </w:rPr>
        <w:t xml:space="preserve">их </w:t>
      </w:r>
      <w:r w:rsidR="009E4605" w:rsidRPr="00FD6AA0">
        <w:rPr>
          <w:rFonts w:ascii="Times New Roman" w:hAnsi="Times New Roman" w:cs="Times New Roman"/>
          <w:sz w:val="24"/>
          <w:szCs w:val="24"/>
        </w:rPr>
        <w:t>уничтожение в срок не более чем шесть месяцев, если иной срок не у</w:t>
      </w:r>
      <w:r w:rsidR="004514B1" w:rsidRPr="00FD6AA0">
        <w:rPr>
          <w:rFonts w:ascii="Times New Roman" w:hAnsi="Times New Roman" w:cs="Times New Roman"/>
          <w:sz w:val="24"/>
          <w:szCs w:val="24"/>
        </w:rPr>
        <w:t>становлен федеральными законами;</w:t>
      </w:r>
    </w:p>
    <w:p w14:paraId="52C30762" w14:textId="77777777" w:rsidR="00E95F87" w:rsidRPr="00FD6AA0" w:rsidRDefault="004514B1" w:rsidP="00E95F87">
      <w:pPr>
        <w:pStyle w:val="1"/>
        <w:numPr>
          <w:ilvl w:val="0"/>
          <w:numId w:val="10"/>
        </w:numPr>
        <w:spacing w:after="0" w:line="240" w:lineRule="auto"/>
        <w:ind w:left="0" w:right="23" w:firstLine="414"/>
        <w:rPr>
          <w:rFonts w:ascii="Times New Roman" w:hAnsi="Times New Roman" w:cs="Times New Roman"/>
          <w:b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в </w:t>
      </w:r>
      <w:r w:rsidR="009E4605" w:rsidRPr="00FD6AA0">
        <w:rPr>
          <w:rFonts w:ascii="Times New Roman" w:hAnsi="Times New Roman" w:cs="Times New Roman"/>
          <w:sz w:val="24"/>
          <w:szCs w:val="24"/>
        </w:rPr>
        <w:t xml:space="preserve">случае подтверждения факта неточности персональных данных </w:t>
      </w:r>
      <w:r w:rsidRPr="00FD6AA0">
        <w:rPr>
          <w:rFonts w:ascii="Times New Roman" w:hAnsi="Times New Roman" w:cs="Times New Roman"/>
          <w:sz w:val="24"/>
          <w:szCs w:val="24"/>
        </w:rPr>
        <w:t>до их уточнения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 данных, или иных необходимых документов в срок до семи рабочих дней.</w:t>
      </w:r>
    </w:p>
    <w:p w14:paraId="1EFF0A41" w14:textId="77777777" w:rsidR="00E95F87" w:rsidRPr="00FD6AA0" w:rsidRDefault="00E95F87" w:rsidP="00E95F87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Организация</w:t>
      </w:r>
      <w:r w:rsidRPr="00FD6AA0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2B3DD6" w:rsidRPr="00FD6AA0">
        <w:rPr>
          <w:rFonts w:ascii="Times New Roman" w:hAnsi="Times New Roman" w:cs="Times New Roman"/>
          <w:sz w:val="24"/>
          <w:szCs w:val="24"/>
        </w:rPr>
        <w:t>а</w:t>
      </w:r>
      <w:r w:rsidRPr="00FD6AA0">
        <w:rPr>
          <w:rFonts w:ascii="Times New Roman" w:hAnsi="Times New Roman" w:cs="Times New Roman"/>
          <w:sz w:val="24"/>
          <w:szCs w:val="24"/>
        </w:rPr>
        <w:t xml:space="preserve"> с момента выявления такого инцидента уведомить уполномоченный орган по защите прав субъектов персональных данных:</w:t>
      </w:r>
    </w:p>
    <w:p w14:paraId="39391650" w14:textId="77777777" w:rsidR="00E95F87" w:rsidRPr="00FD6AA0" w:rsidRDefault="00E95F87" w:rsidP="00E95F87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 xml:space="preserve">-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Pr="00FD6AA0">
        <w:rPr>
          <w:rFonts w:ascii="Times New Roman" w:hAnsi="Times New Roman" w:cs="Times New Roman"/>
          <w:sz w:val="24"/>
          <w:szCs w:val="24"/>
        </w:rPr>
        <w:t xml:space="preserve">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14:paraId="5E19C577" w14:textId="77777777" w:rsidR="00E95F87" w:rsidRPr="00FD6AA0" w:rsidRDefault="00E95F87" w:rsidP="00E95F87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-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1DB94E3C" w14:textId="77777777" w:rsidR="00B40003" w:rsidRPr="00FD6AA0" w:rsidRDefault="00684D24" w:rsidP="00B40003">
      <w:pPr>
        <w:pStyle w:val="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Св</w:t>
      </w:r>
      <w:r w:rsidR="00B40003" w:rsidRPr="00FD6AA0">
        <w:rPr>
          <w:rFonts w:ascii="Times New Roman" w:hAnsi="Times New Roman" w:cs="Times New Roman"/>
          <w:sz w:val="24"/>
          <w:szCs w:val="24"/>
        </w:rPr>
        <w:t>едения</w:t>
      </w:r>
      <w:r w:rsidRPr="00FD6AA0">
        <w:rPr>
          <w:rFonts w:ascii="Times New Roman" w:hAnsi="Times New Roman" w:cs="Times New Roman"/>
          <w:sz w:val="24"/>
          <w:szCs w:val="24"/>
        </w:rPr>
        <w:t xml:space="preserve"> из пункта 1.</w:t>
      </w:r>
      <w:r w:rsidR="001A5449" w:rsidRPr="00FD6AA0">
        <w:rPr>
          <w:rFonts w:ascii="Times New Roman" w:hAnsi="Times New Roman" w:cs="Times New Roman"/>
          <w:sz w:val="24"/>
          <w:szCs w:val="24"/>
        </w:rPr>
        <w:t>6</w:t>
      </w:r>
      <w:r w:rsidRPr="00FD6AA0">
        <w:rPr>
          <w:rFonts w:ascii="Times New Roman" w:hAnsi="Times New Roman" w:cs="Times New Roman"/>
          <w:sz w:val="24"/>
          <w:szCs w:val="24"/>
        </w:rPr>
        <w:t xml:space="preserve"> настоящей политики</w:t>
      </w:r>
      <w:r w:rsidR="00B40003" w:rsidRPr="00FD6AA0">
        <w:rPr>
          <w:rFonts w:ascii="Times New Roman" w:hAnsi="Times New Roman" w:cs="Times New Roman"/>
          <w:sz w:val="24"/>
          <w:szCs w:val="24"/>
        </w:rPr>
        <w:t xml:space="preserve"> предоставляются субъекту персональных данных или его представителю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B40003" w:rsidRPr="00FD6AA0">
        <w:rPr>
          <w:rFonts w:ascii="Times New Roman" w:hAnsi="Times New Roman" w:cs="Times New Roman"/>
          <w:sz w:val="24"/>
          <w:szCs w:val="24"/>
        </w:rPr>
        <w:t xml:space="preserve"> в течение десяти рабочих дней с момента обращения либо получения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B40003" w:rsidRPr="00FD6AA0">
        <w:rPr>
          <w:rFonts w:ascii="Times New Roman" w:hAnsi="Times New Roman" w:cs="Times New Roman"/>
          <w:sz w:val="24"/>
          <w:szCs w:val="24"/>
        </w:rPr>
        <w:t xml:space="preserve">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</w:t>
      </w:r>
      <w:r w:rsidR="009D0373" w:rsidRPr="00FD6AA0">
        <w:rPr>
          <w:rFonts w:ascii="Times New Roman" w:hAnsi="Times New Roman" w:cs="Times New Roman"/>
          <w:sz w:val="24"/>
          <w:szCs w:val="24"/>
        </w:rPr>
        <w:t>Организацией</w:t>
      </w:r>
      <w:r w:rsidR="00B40003" w:rsidRPr="00FD6AA0">
        <w:rPr>
          <w:rFonts w:ascii="Times New Roman" w:hAnsi="Times New Roman" w:cs="Times New Roman"/>
          <w:sz w:val="24"/>
          <w:szCs w:val="24"/>
        </w:rPr>
        <w:t xml:space="preserve">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14:paraId="68FB0BC4" w14:textId="77777777" w:rsidR="00581AE8" w:rsidRPr="00FD6AA0" w:rsidRDefault="00581AE8" w:rsidP="00B40003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В случае обращения субъекта персональных данных к оператору с требованием о прекращении обработки персональных данных оператор в срок, не превышающий десяти рабочих дней с даты получения им соответствующего требования, обязан прекратить их обработку.</w:t>
      </w:r>
    </w:p>
    <w:p w14:paraId="01FF5259" w14:textId="77777777" w:rsidR="00B40003" w:rsidRPr="0022466A" w:rsidRDefault="00B40003" w:rsidP="00B40003">
      <w:pPr>
        <w:pStyle w:val="1"/>
        <w:spacing w:after="0" w:line="240" w:lineRule="auto"/>
        <w:ind w:right="23" w:firstLine="709"/>
        <w:rPr>
          <w:rFonts w:ascii="Times New Roman" w:hAnsi="Times New Roman" w:cs="Times New Roman"/>
          <w:sz w:val="24"/>
          <w:szCs w:val="24"/>
        </w:rPr>
      </w:pPr>
      <w:r w:rsidRPr="00FD6AA0">
        <w:rPr>
          <w:rFonts w:ascii="Times New Roman" w:hAnsi="Times New Roman" w:cs="Times New Roman"/>
          <w:sz w:val="24"/>
          <w:szCs w:val="24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кроме случаев наличия согласия в письменной форме субъекта персональных данных или случаев,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sectPr w:rsidR="00B40003" w:rsidRPr="0022466A" w:rsidSect="00AF0670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8619B" w14:textId="77777777" w:rsidR="00B36EAB" w:rsidRDefault="00B36EAB" w:rsidP="00852515">
      <w:r>
        <w:separator/>
      </w:r>
    </w:p>
  </w:endnote>
  <w:endnote w:type="continuationSeparator" w:id="0">
    <w:p w14:paraId="4660C929" w14:textId="77777777" w:rsidR="00B36EAB" w:rsidRDefault="00B36EAB" w:rsidP="0085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2B173" w14:textId="77777777" w:rsidR="00B36EAB" w:rsidRDefault="00B36EAB" w:rsidP="00852515">
      <w:r>
        <w:separator/>
      </w:r>
    </w:p>
  </w:footnote>
  <w:footnote w:type="continuationSeparator" w:id="0">
    <w:p w14:paraId="16B89362" w14:textId="77777777" w:rsidR="00B36EAB" w:rsidRDefault="00B36EAB" w:rsidP="0085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7F7B"/>
    <w:multiLevelType w:val="hybridMultilevel"/>
    <w:tmpl w:val="BD260CA2"/>
    <w:lvl w:ilvl="0" w:tplc="C0B44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E31A11"/>
    <w:multiLevelType w:val="hybridMultilevel"/>
    <w:tmpl w:val="8AE2686A"/>
    <w:lvl w:ilvl="0" w:tplc="C0B4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6394"/>
    <w:multiLevelType w:val="hybridMultilevel"/>
    <w:tmpl w:val="C10EF0E8"/>
    <w:lvl w:ilvl="0" w:tplc="C0B44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673A00"/>
    <w:multiLevelType w:val="hybridMultilevel"/>
    <w:tmpl w:val="BE123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DD3E4A"/>
    <w:multiLevelType w:val="hybridMultilevel"/>
    <w:tmpl w:val="9EA0DFD8"/>
    <w:lvl w:ilvl="0" w:tplc="6B2264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E753A7"/>
    <w:multiLevelType w:val="hybridMultilevel"/>
    <w:tmpl w:val="FD72AAA4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26688F"/>
    <w:multiLevelType w:val="hybridMultilevel"/>
    <w:tmpl w:val="EC3EC684"/>
    <w:lvl w:ilvl="0" w:tplc="C0B4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11AA4"/>
    <w:multiLevelType w:val="hybridMultilevel"/>
    <w:tmpl w:val="8FB228E0"/>
    <w:lvl w:ilvl="0" w:tplc="C0B44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563914"/>
    <w:multiLevelType w:val="hybridMultilevel"/>
    <w:tmpl w:val="D6E6D0CA"/>
    <w:lvl w:ilvl="0" w:tplc="2572D9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4C4C87"/>
    <w:multiLevelType w:val="hybridMultilevel"/>
    <w:tmpl w:val="E4D4269E"/>
    <w:lvl w:ilvl="0" w:tplc="2572D9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FE0487"/>
    <w:multiLevelType w:val="hybridMultilevel"/>
    <w:tmpl w:val="C874BD5E"/>
    <w:lvl w:ilvl="0" w:tplc="C0B44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15"/>
    <w:rsid w:val="000017EA"/>
    <w:rsid w:val="000209E9"/>
    <w:rsid w:val="00050E7C"/>
    <w:rsid w:val="000D6420"/>
    <w:rsid w:val="000E6D1E"/>
    <w:rsid w:val="00126299"/>
    <w:rsid w:val="00173A4F"/>
    <w:rsid w:val="00186FD3"/>
    <w:rsid w:val="001A404E"/>
    <w:rsid w:val="001A5449"/>
    <w:rsid w:val="001F574B"/>
    <w:rsid w:val="0022466A"/>
    <w:rsid w:val="00235315"/>
    <w:rsid w:val="002834CA"/>
    <w:rsid w:val="002907CA"/>
    <w:rsid w:val="002B05EB"/>
    <w:rsid w:val="002B3DD6"/>
    <w:rsid w:val="002B7465"/>
    <w:rsid w:val="002C3BF4"/>
    <w:rsid w:val="00310784"/>
    <w:rsid w:val="00315B2E"/>
    <w:rsid w:val="00326083"/>
    <w:rsid w:val="00347875"/>
    <w:rsid w:val="00354EF9"/>
    <w:rsid w:val="003D26FA"/>
    <w:rsid w:val="004000EE"/>
    <w:rsid w:val="00405F9A"/>
    <w:rsid w:val="00433358"/>
    <w:rsid w:val="004514B1"/>
    <w:rsid w:val="00465065"/>
    <w:rsid w:val="00487327"/>
    <w:rsid w:val="004F40DF"/>
    <w:rsid w:val="0054557D"/>
    <w:rsid w:val="00555238"/>
    <w:rsid w:val="005730DD"/>
    <w:rsid w:val="00581AE8"/>
    <w:rsid w:val="005E4E13"/>
    <w:rsid w:val="005E567A"/>
    <w:rsid w:val="00684D24"/>
    <w:rsid w:val="006851DA"/>
    <w:rsid w:val="006E76A9"/>
    <w:rsid w:val="006F29FA"/>
    <w:rsid w:val="00715883"/>
    <w:rsid w:val="00720B93"/>
    <w:rsid w:val="00741468"/>
    <w:rsid w:val="00766099"/>
    <w:rsid w:val="00771D3A"/>
    <w:rsid w:val="00775083"/>
    <w:rsid w:val="007A75B7"/>
    <w:rsid w:val="007F63FF"/>
    <w:rsid w:val="00826D87"/>
    <w:rsid w:val="00847953"/>
    <w:rsid w:val="00852515"/>
    <w:rsid w:val="00866C1E"/>
    <w:rsid w:val="00876D66"/>
    <w:rsid w:val="0088721A"/>
    <w:rsid w:val="008932F2"/>
    <w:rsid w:val="008A13C5"/>
    <w:rsid w:val="008C1A4E"/>
    <w:rsid w:val="008D4B36"/>
    <w:rsid w:val="008E0D19"/>
    <w:rsid w:val="008F693A"/>
    <w:rsid w:val="009D0373"/>
    <w:rsid w:val="009E4605"/>
    <w:rsid w:val="009F132A"/>
    <w:rsid w:val="009F3CD4"/>
    <w:rsid w:val="00A00F45"/>
    <w:rsid w:val="00A25139"/>
    <w:rsid w:val="00A50A2D"/>
    <w:rsid w:val="00A64315"/>
    <w:rsid w:val="00A761C5"/>
    <w:rsid w:val="00A819DA"/>
    <w:rsid w:val="00AA2C20"/>
    <w:rsid w:val="00AF0670"/>
    <w:rsid w:val="00B16D66"/>
    <w:rsid w:val="00B36EAB"/>
    <w:rsid w:val="00B40003"/>
    <w:rsid w:val="00B46676"/>
    <w:rsid w:val="00B804DA"/>
    <w:rsid w:val="00B8689F"/>
    <w:rsid w:val="00BC2DF5"/>
    <w:rsid w:val="00BF1161"/>
    <w:rsid w:val="00BF4826"/>
    <w:rsid w:val="00C81E67"/>
    <w:rsid w:val="00C83D6A"/>
    <w:rsid w:val="00CB229B"/>
    <w:rsid w:val="00CC2580"/>
    <w:rsid w:val="00D04127"/>
    <w:rsid w:val="00D12C2B"/>
    <w:rsid w:val="00D66B9E"/>
    <w:rsid w:val="00D92EAA"/>
    <w:rsid w:val="00E128D8"/>
    <w:rsid w:val="00E1332E"/>
    <w:rsid w:val="00E47B23"/>
    <w:rsid w:val="00E63AE5"/>
    <w:rsid w:val="00E740FE"/>
    <w:rsid w:val="00E74B60"/>
    <w:rsid w:val="00E92F3E"/>
    <w:rsid w:val="00E95F87"/>
    <w:rsid w:val="00EA51B2"/>
    <w:rsid w:val="00EC223F"/>
    <w:rsid w:val="00ED4700"/>
    <w:rsid w:val="00F10B8D"/>
    <w:rsid w:val="00F10BFB"/>
    <w:rsid w:val="00F277E7"/>
    <w:rsid w:val="00F33815"/>
    <w:rsid w:val="00F60806"/>
    <w:rsid w:val="00F62002"/>
    <w:rsid w:val="00F736E8"/>
    <w:rsid w:val="00F81F0A"/>
    <w:rsid w:val="00FC398B"/>
    <w:rsid w:val="00FD6AA0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EBE7"/>
  <w15:chartTrackingRefBased/>
  <w15:docId w15:val="{CF02FB7E-3A31-486B-9C77-B91BEF0B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52515"/>
    <w:pPr>
      <w:ind w:left="709" w:firstLine="8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525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852515"/>
    <w:rPr>
      <w:vertAlign w:val="superscript"/>
    </w:rPr>
  </w:style>
  <w:style w:type="paragraph" w:styleId="a6">
    <w:name w:val="No Spacing"/>
    <w:link w:val="a7"/>
    <w:uiPriority w:val="1"/>
    <w:qFormat/>
    <w:rsid w:val="008525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852515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8525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25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852515"/>
    <w:rPr>
      <w:rFonts w:cs="Times New Roman"/>
    </w:rPr>
  </w:style>
  <w:style w:type="character" w:styleId="ab">
    <w:name w:val="Hyperlink"/>
    <w:uiPriority w:val="99"/>
    <w:unhideWhenUsed/>
    <w:rsid w:val="00852515"/>
    <w:rPr>
      <w:color w:val="0000FF"/>
      <w:u w:val="single"/>
    </w:rPr>
  </w:style>
  <w:style w:type="character" w:customStyle="1" w:styleId="ac">
    <w:name w:val="Основной текст_"/>
    <w:link w:val="1"/>
    <w:rsid w:val="00852515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852515"/>
    <w:pPr>
      <w:widowControl w:val="0"/>
      <w:shd w:val="clear" w:color="auto" w:fill="FFFFFF"/>
      <w:spacing w:after="300" w:line="432" w:lineRule="exact"/>
      <w:ind w:hanging="580"/>
      <w:jc w:val="both"/>
    </w:pPr>
    <w:rPr>
      <w:rFonts w:ascii="Tahoma" w:eastAsia="Tahoma" w:hAnsi="Tahoma" w:cs="Tahoma"/>
      <w:sz w:val="23"/>
      <w:szCs w:val="23"/>
      <w:lang w:eastAsia="en-US"/>
    </w:rPr>
  </w:style>
  <w:style w:type="paragraph" w:customStyle="1" w:styleId="TableCell2">
    <w:name w:val="TableCell2"/>
    <w:uiPriority w:val="99"/>
    <w:rsid w:val="008525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dt-p">
    <w:name w:val="dt-p"/>
    <w:basedOn w:val="a"/>
    <w:rsid w:val="00866C1E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66C1E"/>
  </w:style>
  <w:style w:type="character" w:customStyle="1" w:styleId="dt-r">
    <w:name w:val="dt-r"/>
    <w:basedOn w:val="a0"/>
    <w:rsid w:val="00866C1E"/>
  </w:style>
  <w:style w:type="paragraph" w:styleId="ad">
    <w:name w:val="List Paragraph"/>
    <w:basedOn w:val="a"/>
    <w:uiPriority w:val="34"/>
    <w:qFormat/>
    <w:rsid w:val="002B7465"/>
    <w:pPr>
      <w:ind w:left="720"/>
      <w:contextualSpacing/>
    </w:pPr>
  </w:style>
  <w:style w:type="paragraph" w:customStyle="1" w:styleId="Default">
    <w:name w:val="Default"/>
    <w:rsid w:val="00400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4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8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3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778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7566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0531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1F46-131C-43E0-8857-C1AEB7E1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2025-02-03T10:14:00Z</dcterms:created>
  <dcterms:modified xsi:type="dcterms:W3CDTF">2025-02-05T03:55:00Z</dcterms:modified>
</cp:coreProperties>
</file>